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FFE57" w14:textId="0BC4DA64" w:rsidR="00C20D19" w:rsidRPr="00084CD0" w:rsidRDefault="009E6F4D" w:rsidP="00C20D19">
      <w:pPr>
        <w:jc w:val="center"/>
        <w:rPr>
          <w:rFonts w:ascii="Garamond" w:hAnsi="Garamond"/>
          <w:sz w:val="32"/>
          <w:szCs w:val="32"/>
          <w:u w:val="single"/>
        </w:rPr>
      </w:pPr>
      <w:r w:rsidRPr="00084CD0">
        <w:rPr>
          <w:rFonts w:ascii="Garamond" w:hAnsi="Garamond"/>
          <w:sz w:val="32"/>
          <w:szCs w:val="32"/>
          <w:u w:val="single"/>
        </w:rPr>
        <w:t>Kelly Harvey LPC, LLC</w:t>
      </w:r>
    </w:p>
    <w:p w14:paraId="61ED198F" w14:textId="2F71A3B9" w:rsidR="00C20D19" w:rsidRPr="00084CD0" w:rsidRDefault="009E6F4D" w:rsidP="00C20D19">
      <w:pPr>
        <w:jc w:val="center"/>
        <w:rPr>
          <w:rFonts w:ascii="Garamond" w:hAnsi="Garamond"/>
          <w:sz w:val="20"/>
        </w:rPr>
      </w:pPr>
      <w:r w:rsidRPr="00084CD0">
        <w:rPr>
          <w:rFonts w:ascii="Garamond" w:hAnsi="Garamond"/>
          <w:sz w:val="20"/>
        </w:rPr>
        <w:t>6595 Roswell Road Ste G-6308 Atlanta GA 30328</w:t>
      </w:r>
    </w:p>
    <w:p w14:paraId="5FFA6780" w14:textId="40A38456" w:rsidR="00C20D19" w:rsidRPr="00084CD0" w:rsidRDefault="009E6F4D" w:rsidP="00C20D19">
      <w:pPr>
        <w:jc w:val="center"/>
        <w:rPr>
          <w:rFonts w:ascii="Garamond" w:hAnsi="Garamond"/>
          <w:sz w:val="20"/>
        </w:rPr>
      </w:pPr>
      <w:r w:rsidRPr="00084CD0">
        <w:rPr>
          <w:rFonts w:ascii="Garamond" w:hAnsi="Garamond"/>
          <w:sz w:val="20"/>
        </w:rPr>
        <w:t>404-599-7015 kellyharveylpc.com</w:t>
      </w:r>
    </w:p>
    <w:p w14:paraId="5C18B593" w14:textId="3EE0FE02" w:rsidR="009E6F4D" w:rsidRPr="00084CD0" w:rsidRDefault="009E6F4D" w:rsidP="00C20D19">
      <w:pPr>
        <w:jc w:val="center"/>
        <w:rPr>
          <w:rFonts w:ascii="Garamond" w:hAnsi="Garamond"/>
          <w:sz w:val="20"/>
        </w:rPr>
      </w:pPr>
      <w:r w:rsidRPr="00084CD0">
        <w:rPr>
          <w:rFonts w:ascii="Garamond" w:hAnsi="Garamond"/>
          <w:sz w:val="20"/>
        </w:rPr>
        <w:t>kelly@kellyharveylpc.com</w:t>
      </w:r>
    </w:p>
    <w:p w14:paraId="4A3CD8DE" w14:textId="1B589152" w:rsidR="00084CD0" w:rsidRDefault="00000000" w:rsidP="00C20D19">
      <w:pPr>
        <w:pStyle w:val="Title"/>
        <w:jc w:val="left"/>
        <w:rPr>
          <w:sz w:val="36"/>
          <w:szCs w:val="36"/>
        </w:rPr>
      </w:pPr>
      <w:r>
        <w:rPr>
          <w:sz w:val="36"/>
          <w:szCs w:val="36"/>
        </w:rPr>
        <w:pict w14:anchorId="2FCBBF79">
          <v:rect id="_x0000_i1025" style="width:0;height:1.5pt" o:hralign="center" o:hrstd="t" o:hr="t" fillcolor="#a0a0a0" stroked="f"/>
        </w:pict>
      </w:r>
    </w:p>
    <w:p w14:paraId="24619090" w14:textId="3B493BA7" w:rsidR="00C20D19" w:rsidRPr="00084CD0" w:rsidRDefault="00C20D19" w:rsidP="00C20D19">
      <w:pPr>
        <w:pStyle w:val="Title"/>
        <w:jc w:val="left"/>
        <w:rPr>
          <w:sz w:val="36"/>
          <w:szCs w:val="36"/>
        </w:rPr>
      </w:pPr>
    </w:p>
    <w:p w14:paraId="4DF3AFD7" w14:textId="77777777" w:rsidR="00C20D19" w:rsidRPr="00084CD0" w:rsidRDefault="00C20D19" w:rsidP="00C20D19">
      <w:pPr>
        <w:pStyle w:val="Heading1"/>
        <w:jc w:val="center"/>
        <w:rPr>
          <w:rFonts w:ascii="Garamond" w:hAnsi="Garamond"/>
          <w:sz w:val="28"/>
          <w:u w:val="single"/>
        </w:rPr>
      </w:pPr>
      <w:r w:rsidRPr="00084CD0">
        <w:rPr>
          <w:rFonts w:ascii="Garamond" w:hAnsi="Garamond"/>
          <w:sz w:val="28"/>
          <w:u w:val="single"/>
        </w:rPr>
        <w:t xml:space="preserve">INFORMATION, AUTHORIZATION, &amp; </w:t>
      </w:r>
    </w:p>
    <w:p w14:paraId="18ADA88B" w14:textId="77777777" w:rsidR="00C20D19" w:rsidRPr="00084CD0" w:rsidRDefault="00C20D19" w:rsidP="00C20D19">
      <w:pPr>
        <w:pStyle w:val="Heading1"/>
        <w:jc w:val="center"/>
        <w:rPr>
          <w:rFonts w:ascii="Garamond" w:hAnsi="Garamond"/>
          <w:sz w:val="28"/>
          <w:u w:val="single"/>
        </w:rPr>
      </w:pPr>
      <w:r w:rsidRPr="00084CD0">
        <w:rPr>
          <w:rFonts w:ascii="Garamond" w:hAnsi="Garamond"/>
          <w:sz w:val="28"/>
          <w:u w:val="single"/>
        </w:rPr>
        <w:t>CONSENT TO TELEMENTAL HEALTH</w:t>
      </w:r>
    </w:p>
    <w:p w14:paraId="5927A361" w14:textId="77777777" w:rsidR="00A41E67" w:rsidRDefault="00A41E67" w:rsidP="00A41E67">
      <w:pPr>
        <w:ind w:left="720"/>
        <w:rPr>
          <w:rFonts w:ascii="Garamond" w:hAnsi="Garamond"/>
          <w:color w:val="FF0000"/>
          <w:sz w:val="20"/>
        </w:rPr>
      </w:pPr>
    </w:p>
    <w:p w14:paraId="60B393A2" w14:textId="77777777" w:rsidR="00C20D19" w:rsidRPr="005343E8" w:rsidRDefault="005343E8" w:rsidP="00C20D19">
      <w:pPr>
        <w:rPr>
          <w:rFonts w:ascii="Garamond" w:hAnsi="Garamond"/>
        </w:rPr>
      </w:pPr>
      <w:r>
        <w:rPr>
          <w:rFonts w:ascii="Garamond" w:hAnsi="Garamond"/>
        </w:rPr>
        <w:t xml:space="preserve">     Thank you so much for choosing the services that I provide. This document is designed to inform you about what you can expect from me regarding confidentiality, emergencies, and several other details regarding your treatment as it pertains to </w:t>
      </w:r>
      <w:proofErr w:type="spellStart"/>
      <w:r>
        <w:rPr>
          <w:rFonts w:ascii="Garamond" w:hAnsi="Garamond"/>
        </w:rPr>
        <w:t>TeleMental</w:t>
      </w:r>
      <w:proofErr w:type="spellEnd"/>
      <w:r>
        <w:rPr>
          <w:rFonts w:ascii="Garamond" w:hAnsi="Garamond"/>
        </w:rPr>
        <w:t xml:space="preserve"> Health. </w:t>
      </w:r>
      <w:proofErr w:type="spellStart"/>
      <w:r w:rsidR="00C20D19">
        <w:rPr>
          <w:rFonts w:ascii="Garamond" w:hAnsi="Garamond"/>
        </w:rPr>
        <w:t>T</w:t>
      </w:r>
      <w:r w:rsidR="00013EA7">
        <w:rPr>
          <w:rFonts w:ascii="Garamond" w:hAnsi="Garamond"/>
        </w:rPr>
        <w:t>eleMental</w:t>
      </w:r>
      <w:proofErr w:type="spellEnd"/>
      <w:r w:rsidR="00013EA7">
        <w:rPr>
          <w:rFonts w:ascii="Garamond" w:hAnsi="Garamond"/>
        </w:rPr>
        <w:t xml:space="preserve"> Health is define</w:t>
      </w:r>
      <w:r w:rsidR="00574854">
        <w:rPr>
          <w:rFonts w:ascii="Garamond" w:hAnsi="Garamond"/>
        </w:rPr>
        <w:t>d</w:t>
      </w:r>
      <w:r w:rsidR="00013EA7">
        <w:rPr>
          <w:rFonts w:ascii="Garamond" w:hAnsi="Garamond"/>
        </w:rPr>
        <w:t xml:space="preserve"> as follows: </w:t>
      </w:r>
    </w:p>
    <w:p w14:paraId="64338E0F" w14:textId="5BA44BE9" w:rsidR="00FE2BE2" w:rsidRDefault="00013EA7" w:rsidP="00FE2BE2">
      <w:pPr>
        <w:rPr>
          <w:rFonts w:ascii="Garamond" w:hAnsi="Garamond"/>
        </w:rPr>
      </w:pPr>
      <w:r>
        <w:rPr>
          <w:rFonts w:ascii="Garamond" w:hAnsi="Garamond"/>
        </w:rPr>
        <w:tab/>
        <w:t>“</w:t>
      </w:r>
      <w:proofErr w:type="spellStart"/>
      <w:r>
        <w:rPr>
          <w:rFonts w:ascii="Garamond" w:hAnsi="Garamond"/>
        </w:rPr>
        <w:t>TeleMental</w:t>
      </w:r>
      <w:proofErr w:type="spellEnd"/>
      <w:r>
        <w:rPr>
          <w:rFonts w:ascii="Garamond" w:hAnsi="Garamond"/>
        </w:rPr>
        <w:t xml:space="preserve"> Health </w:t>
      </w:r>
      <w:r w:rsidR="00711A1A" w:rsidRPr="00013EA7">
        <w:rPr>
          <w:rFonts w:ascii="Garamond" w:hAnsi="Garamond"/>
        </w:rPr>
        <w:t>means t</w:t>
      </w:r>
      <w:r>
        <w:rPr>
          <w:rFonts w:ascii="Garamond" w:hAnsi="Garamond"/>
        </w:rPr>
        <w:t xml:space="preserve">he mode </w:t>
      </w:r>
      <w:r w:rsidR="00711A1A" w:rsidRPr="00013EA7">
        <w:rPr>
          <w:rFonts w:ascii="Garamond" w:hAnsi="Garamond"/>
        </w:rPr>
        <w:t xml:space="preserve">of delivering services via </w:t>
      </w:r>
      <w:r>
        <w:rPr>
          <w:rFonts w:ascii="Garamond" w:hAnsi="Garamond"/>
        </w:rPr>
        <w:t>technology-</w:t>
      </w:r>
      <w:r w:rsidR="00711A1A" w:rsidRPr="00013EA7">
        <w:rPr>
          <w:rFonts w:ascii="Garamond" w:hAnsi="Garamond"/>
        </w:rPr>
        <w:t xml:space="preserve">assisted media, such as but not </w:t>
      </w:r>
      <w:r>
        <w:rPr>
          <w:rFonts w:ascii="Garamond" w:hAnsi="Garamond"/>
        </w:rPr>
        <w:tab/>
      </w:r>
      <w:r w:rsidR="00711A1A" w:rsidRPr="00013EA7">
        <w:rPr>
          <w:rFonts w:ascii="Garamond" w:hAnsi="Garamond"/>
        </w:rPr>
        <w:t xml:space="preserve">limited to, a telephone, video, internet, a smartphone, tablet, PC desktop system or other electronic means </w:t>
      </w:r>
      <w:r>
        <w:rPr>
          <w:rFonts w:ascii="Garamond" w:hAnsi="Garamond"/>
        </w:rPr>
        <w:tab/>
      </w:r>
      <w:r w:rsidR="00711A1A" w:rsidRPr="00013EA7">
        <w:rPr>
          <w:rFonts w:ascii="Garamond" w:hAnsi="Garamond"/>
        </w:rPr>
        <w:t xml:space="preserve">using appropriate encryption technology for electronic health information. </w:t>
      </w:r>
      <w:proofErr w:type="spellStart"/>
      <w:r w:rsidR="00711A1A" w:rsidRPr="00013EA7">
        <w:rPr>
          <w:rFonts w:ascii="Garamond" w:hAnsi="Garamond"/>
        </w:rPr>
        <w:t>TeleMental</w:t>
      </w:r>
      <w:proofErr w:type="spellEnd"/>
      <w:r w:rsidR="00711A1A" w:rsidRPr="00013EA7">
        <w:rPr>
          <w:rFonts w:ascii="Garamond" w:hAnsi="Garamond"/>
        </w:rPr>
        <w:t xml:space="preserve"> Health facilitates </w:t>
      </w:r>
      <w:r>
        <w:rPr>
          <w:rFonts w:ascii="Garamond" w:hAnsi="Garamond"/>
        </w:rPr>
        <w:tab/>
      </w:r>
      <w:r w:rsidR="00711A1A" w:rsidRPr="00013EA7">
        <w:rPr>
          <w:rFonts w:ascii="Garamond" w:hAnsi="Garamond"/>
        </w:rPr>
        <w:t xml:space="preserve">client self-management and support for clients and includes synchronous interactions and asynchronous </w:t>
      </w:r>
      <w:r>
        <w:rPr>
          <w:rFonts w:ascii="Garamond" w:hAnsi="Garamond"/>
        </w:rPr>
        <w:tab/>
      </w:r>
      <w:r w:rsidR="00711A1A" w:rsidRPr="00013EA7">
        <w:rPr>
          <w:rFonts w:ascii="Garamond" w:hAnsi="Garamond"/>
        </w:rPr>
        <w:t xml:space="preserve">store and forward transfers.” </w:t>
      </w:r>
      <w:r w:rsidRPr="00013EA7">
        <w:rPr>
          <w:rFonts w:ascii="Garamond" w:hAnsi="Garamond"/>
        </w:rPr>
        <w:t>(Georgia Code 135-11-.01</w:t>
      </w:r>
    </w:p>
    <w:p w14:paraId="490117CA" w14:textId="77777777" w:rsidR="009E6F4D" w:rsidRPr="005343E8" w:rsidRDefault="009E6F4D" w:rsidP="00FE2BE2">
      <w:pPr>
        <w:rPr>
          <w:rFonts w:ascii="Garamond" w:hAnsi="Garamond"/>
        </w:rPr>
      </w:pPr>
    </w:p>
    <w:p w14:paraId="28DDB7FB" w14:textId="1F5DAF1B" w:rsidR="00CA69E3" w:rsidRDefault="00135AFA" w:rsidP="00C20D19">
      <w:pPr>
        <w:rPr>
          <w:rFonts w:ascii="Garamond" w:hAnsi="Garamond"/>
        </w:rPr>
      </w:pPr>
      <w:proofErr w:type="spellStart"/>
      <w:r>
        <w:rPr>
          <w:rFonts w:ascii="Garamond" w:hAnsi="Garamond"/>
        </w:rPr>
        <w:t>TeleMental</w:t>
      </w:r>
      <w:proofErr w:type="spellEnd"/>
      <w:r>
        <w:rPr>
          <w:rFonts w:ascii="Garamond" w:hAnsi="Garamond"/>
        </w:rPr>
        <w:t xml:space="preserve"> Health is a relatively new concept </w:t>
      </w:r>
      <w:r w:rsidR="00A73805">
        <w:rPr>
          <w:rFonts w:ascii="Garamond" w:hAnsi="Garamond"/>
        </w:rPr>
        <w:t>even though</w:t>
      </w:r>
      <w:r>
        <w:rPr>
          <w:rFonts w:ascii="Garamond" w:hAnsi="Garamond"/>
        </w:rPr>
        <w:t xml:space="preserve"> many therapists have been using technology-</w:t>
      </w:r>
      <w:r w:rsidRPr="00013EA7">
        <w:rPr>
          <w:rFonts w:ascii="Garamond" w:hAnsi="Garamond"/>
        </w:rPr>
        <w:t>assisted media</w:t>
      </w:r>
      <w:r w:rsidR="002D7CF3">
        <w:rPr>
          <w:rFonts w:ascii="Garamond" w:hAnsi="Garamond"/>
        </w:rPr>
        <w:t xml:space="preserve"> for years. B</w:t>
      </w:r>
      <w:r>
        <w:rPr>
          <w:rFonts w:ascii="Garamond" w:hAnsi="Garamond"/>
        </w:rPr>
        <w:t>reaches of confidentiality o</w:t>
      </w:r>
      <w:r w:rsidR="00A41E67">
        <w:rPr>
          <w:rFonts w:ascii="Garamond" w:hAnsi="Garamond"/>
        </w:rPr>
        <w:t>ver the past decade have made it</w:t>
      </w:r>
      <w:r>
        <w:rPr>
          <w:rFonts w:ascii="Garamond" w:hAnsi="Garamond"/>
        </w:rPr>
        <w:t xml:space="preserve"> evident that </w:t>
      </w:r>
      <w:r w:rsidR="00075A94">
        <w:rPr>
          <w:rFonts w:ascii="Garamond" w:hAnsi="Garamond"/>
        </w:rPr>
        <w:t>Personal Health Information (</w:t>
      </w:r>
      <w:r>
        <w:rPr>
          <w:rFonts w:ascii="Garamond" w:hAnsi="Garamond"/>
        </w:rPr>
        <w:t>PHI</w:t>
      </w:r>
      <w:r w:rsidR="00075A94">
        <w:rPr>
          <w:rFonts w:ascii="Garamond" w:hAnsi="Garamond"/>
        </w:rPr>
        <w:t>)</w:t>
      </w:r>
      <w:r>
        <w:rPr>
          <w:rFonts w:ascii="Garamond" w:hAnsi="Garamond"/>
        </w:rPr>
        <w:t xml:space="preserve"> </w:t>
      </w:r>
      <w:r w:rsidR="00A41E67">
        <w:rPr>
          <w:rFonts w:ascii="Garamond" w:hAnsi="Garamond"/>
        </w:rPr>
        <w:t xml:space="preserve">as it relates to technology </w:t>
      </w:r>
      <w:r>
        <w:rPr>
          <w:rFonts w:ascii="Garamond" w:hAnsi="Garamond"/>
        </w:rPr>
        <w:t xml:space="preserve">needs an extra level of protection. </w:t>
      </w:r>
      <w:r w:rsidR="00737D14">
        <w:rPr>
          <w:rFonts w:ascii="Garamond" w:hAnsi="Garamond"/>
        </w:rPr>
        <w:t xml:space="preserve">Additionally, there are several other factors that need to be considered regarding the delivery of </w:t>
      </w:r>
      <w:proofErr w:type="spellStart"/>
      <w:r w:rsidR="00737D14">
        <w:rPr>
          <w:rFonts w:ascii="Garamond" w:hAnsi="Garamond"/>
        </w:rPr>
        <w:t>TeleMental</w:t>
      </w:r>
      <w:proofErr w:type="spellEnd"/>
      <w:r w:rsidR="00737D14">
        <w:rPr>
          <w:rFonts w:ascii="Garamond" w:hAnsi="Garamond"/>
        </w:rPr>
        <w:t xml:space="preserve"> Health services </w:t>
      </w:r>
      <w:r w:rsidR="00A73805">
        <w:rPr>
          <w:rFonts w:ascii="Garamond" w:hAnsi="Garamond"/>
        </w:rPr>
        <w:t>to</w:t>
      </w:r>
      <w:r w:rsidR="00737D14">
        <w:rPr>
          <w:rFonts w:ascii="Garamond" w:hAnsi="Garamond"/>
        </w:rPr>
        <w:t xml:space="preserve"> provide you with the highest level of care. </w:t>
      </w:r>
      <w:r>
        <w:rPr>
          <w:rFonts w:ascii="Garamond" w:hAnsi="Garamond"/>
        </w:rPr>
        <w:t xml:space="preserve">Therefore, I have </w:t>
      </w:r>
      <w:r w:rsidR="008D3046">
        <w:rPr>
          <w:rFonts w:ascii="Garamond" w:hAnsi="Garamond"/>
        </w:rPr>
        <w:t xml:space="preserve">completed specialized training in </w:t>
      </w:r>
      <w:proofErr w:type="spellStart"/>
      <w:r w:rsidR="008D3046">
        <w:rPr>
          <w:rFonts w:ascii="Garamond" w:hAnsi="Garamond"/>
        </w:rPr>
        <w:t>TeleMental</w:t>
      </w:r>
      <w:proofErr w:type="spellEnd"/>
      <w:r w:rsidR="008D3046">
        <w:rPr>
          <w:rFonts w:ascii="Garamond" w:hAnsi="Garamond"/>
        </w:rPr>
        <w:t xml:space="preserve"> Health </w:t>
      </w:r>
      <w:r w:rsidR="00737D14">
        <w:rPr>
          <w:rFonts w:ascii="Garamond" w:hAnsi="Garamond"/>
        </w:rPr>
        <w:t>I have also</w:t>
      </w:r>
      <w:r w:rsidR="008D3046">
        <w:rPr>
          <w:rFonts w:ascii="Garamond" w:hAnsi="Garamond"/>
        </w:rPr>
        <w:t xml:space="preserve"> </w:t>
      </w:r>
      <w:r w:rsidR="00737D14">
        <w:rPr>
          <w:rFonts w:ascii="Garamond" w:hAnsi="Garamond"/>
        </w:rPr>
        <w:t>developed several</w:t>
      </w:r>
      <w:r>
        <w:rPr>
          <w:rFonts w:ascii="Garamond" w:hAnsi="Garamond"/>
        </w:rPr>
        <w:t xml:space="preserve"> policies and protective measures to assure your PHI rem</w:t>
      </w:r>
      <w:r w:rsidR="00F01824">
        <w:rPr>
          <w:rFonts w:ascii="Garamond" w:hAnsi="Garamond"/>
        </w:rPr>
        <w:t>ains co</w:t>
      </w:r>
      <w:r w:rsidR="00FE2BE2">
        <w:rPr>
          <w:rFonts w:ascii="Garamond" w:hAnsi="Garamond"/>
        </w:rPr>
        <w:t>nfidential</w:t>
      </w:r>
      <w:r w:rsidR="00C1526F">
        <w:rPr>
          <w:rFonts w:ascii="Garamond" w:hAnsi="Garamond"/>
        </w:rPr>
        <w:t xml:space="preserve">.  These </w:t>
      </w:r>
      <w:r w:rsidR="00FE2BE2">
        <w:rPr>
          <w:rFonts w:ascii="Garamond" w:hAnsi="Garamond"/>
        </w:rPr>
        <w:t>are discussed below</w:t>
      </w:r>
      <w:r>
        <w:rPr>
          <w:rFonts w:ascii="Garamond" w:hAnsi="Garamond"/>
        </w:rPr>
        <w:t>.</w:t>
      </w:r>
    </w:p>
    <w:p w14:paraId="5CE7EC8D" w14:textId="77777777" w:rsidR="005C78CB" w:rsidRDefault="00D70607" w:rsidP="00C20D19">
      <w:pPr>
        <w:rPr>
          <w:rFonts w:ascii="Garamond" w:hAnsi="Garamond"/>
        </w:rPr>
      </w:pPr>
      <w:r>
        <w:rPr>
          <w:rFonts w:ascii="Garamond" w:hAnsi="Garamond"/>
        </w:rPr>
        <w:t xml:space="preserve">     </w:t>
      </w:r>
    </w:p>
    <w:p w14:paraId="486ACB4B" w14:textId="77777777" w:rsidR="00B472F7" w:rsidRPr="00932250" w:rsidRDefault="007C6037" w:rsidP="00B472F7">
      <w:pPr>
        <w:jc w:val="center"/>
        <w:rPr>
          <w:rFonts w:ascii="Garamond" w:hAnsi="Garamond"/>
          <w:u w:val="single"/>
        </w:rPr>
      </w:pPr>
      <w:r>
        <w:rPr>
          <w:rFonts w:ascii="Garamond" w:hAnsi="Garamond"/>
          <w:u w:val="single"/>
        </w:rPr>
        <w:t xml:space="preserve">The Different </w:t>
      </w:r>
      <w:r w:rsidR="00CA02FC">
        <w:rPr>
          <w:rFonts w:ascii="Garamond" w:hAnsi="Garamond"/>
          <w:u w:val="single"/>
        </w:rPr>
        <w:t xml:space="preserve">Forms of </w:t>
      </w:r>
      <w:r w:rsidR="00932250" w:rsidRPr="00932250">
        <w:rPr>
          <w:rFonts w:ascii="Garamond" w:hAnsi="Garamond"/>
          <w:u w:val="single"/>
        </w:rPr>
        <w:t>Technology-Assisted Media</w:t>
      </w:r>
      <w:r w:rsidR="00FE2BE2">
        <w:rPr>
          <w:rFonts w:ascii="Garamond" w:hAnsi="Garamond"/>
          <w:u w:val="single"/>
        </w:rPr>
        <w:t xml:space="preserve"> Explained</w:t>
      </w:r>
    </w:p>
    <w:p w14:paraId="4405CF91" w14:textId="77777777" w:rsidR="00CA69E3" w:rsidRPr="006C1F33" w:rsidRDefault="00135AFA" w:rsidP="008D3046">
      <w:pPr>
        <w:rPr>
          <w:rFonts w:ascii="Garamond" w:hAnsi="Garamond"/>
          <w:sz w:val="10"/>
          <w:szCs w:val="10"/>
          <w:u w:val="single"/>
        </w:rPr>
      </w:pPr>
      <w:r>
        <w:rPr>
          <w:rFonts w:ascii="Garamond" w:hAnsi="Garamond"/>
        </w:rPr>
        <w:t xml:space="preserve"> </w:t>
      </w:r>
    </w:p>
    <w:p w14:paraId="2DF8C6EB" w14:textId="77777777" w:rsidR="00374B75" w:rsidRDefault="00374B75" w:rsidP="00CA69E3">
      <w:pPr>
        <w:rPr>
          <w:rFonts w:ascii="Garamond" w:hAnsi="Garamond"/>
        </w:rPr>
      </w:pPr>
      <w:r>
        <w:rPr>
          <w:rFonts w:ascii="Garamond" w:hAnsi="Garamond"/>
          <w:b/>
          <w:u w:val="single"/>
        </w:rPr>
        <w:t>Telephone via Landline:</w:t>
      </w:r>
      <w:r>
        <w:rPr>
          <w:rFonts w:ascii="Garamond" w:hAnsi="Garamond"/>
        </w:rPr>
        <w:t xml:space="preserve">     </w:t>
      </w:r>
    </w:p>
    <w:p w14:paraId="3BF3E5A9" w14:textId="2940ED9B" w:rsidR="00374B75" w:rsidRPr="00374B75" w:rsidRDefault="00374B75" w:rsidP="00CA69E3">
      <w:pPr>
        <w:rPr>
          <w:rFonts w:ascii="Garamond" w:hAnsi="Garamond"/>
        </w:rPr>
      </w:pPr>
      <w:r>
        <w:rPr>
          <w:rFonts w:ascii="Garamond" w:hAnsi="Garamond"/>
        </w:rPr>
        <w:t xml:space="preserve">     It is important for you to know that even landline telephones may not be completely secure and confidential.  There is a possibility that someone could overhear or even intercept </w:t>
      </w:r>
      <w:r w:rsidR="00F01824">
        <w:rPr>
          <w:rFonts w:ascii="Garamond" w:hAnsi="Garamond"/>
        </w:rPr>
        <w:t>y</w:t>
      </w:r>
      <w:r>
        <w:rPr>
          <w:rFonts w:ascii="Garamond" w:hAnsi="Garamond"/>
        </w:rPr>
        <w:t>our conversation</w:t>
      </w:r>
      <w:r w:rsidR="00F32307">
        <w:rPr>
          <w:rFonts w:ascii="Garamond" w:hAnsi="Garamond"/>
        </w:rPr>
        <w:t>s</w:t>
      </w:r>
      <w:r>
        <w:rPr>
          <w:rFonts w:ascii="Garamond" w:hAnsi="Garamond"/>
        </w:rPr>
        <w:t xml:space="preserve"> with special technology. Individuals who have access to your telephone or your telephone bill may be able to determine who you have talked to, who initiated that call,</w:t>
      </w:r>
      <w:r w:rsidR="00F32307">
        <w:rPr>
          <w:rFonts w:ascii="Garamond" w:hAnsi="Garamond"/>
        </w:rPr>
        <w:t xml:space="preserve"> a</w:t>
      </w:r>
      <w:r w:rsidR="00251325">
        <w:rPr>
          <w:rFonts w:ascii="Garamond" w:hAnsi="Garamond"/>
        </w:rPr>
        <w:t>nd how long the conversation lasted</w:t>
      </w:r>
      <w:r>
        <w:rPr>
          <w:rFonts w:ascii="Garamond" w:hAnsi="Garamond"/>
        </w:rPr>
        <w:t>.</w:t>
      </w:r>
      <w:r w:rsidR="00F32307">
        <w:rPr>
          <w:rFonts w:ascii="Garamond" w:hAnsi="Garamond"/>
        </w:rPr>
        <w:t xml:space="preserve"> </w:t>
      </w:r>
      <w:r w:rsidR="00F01824">
        <w:rPr>
          <w:rFonts w:ascii="Garamond" w:hAnsi="Garamond"/>
        </w:rPr>
        <w:t>If you have a landline</w:t>
      </w:r>
      <w:r w:rsidR="00FE2BE2">
        <w:rPr>
          <w:rFonts w:ascii="Garamond" w:hAnsi="Garamond"/>
        </w:rPr>
        <w:t xml:space="preserve"> and you provided me with that phone number, I may contact you on this line from my cell </w:t>
      </w:r>
      <w:r w:rsidR="00C1526F">
        <w:rPr>
          <w:rFonts w:ascii="Garamond" w:hAnsi="Garamond"/>
        </w:rPr>
        <w:t>phone</w:t>
      </w:r>
      <w:r w:rsidR="0066598C">
        <w:rPr>
          <w:rFonts w:ascii="Garamond" w:hAnsi="Garamond"/>
        </w:rPr>
        <w:t xml:space="preserve">, typically </w:t>
      </w:r>
      <w:r w:rsidR="004E7AF3">
        <w:rPr>
          <w:rFonts w:ascii="Garamond" w:hAnsi="Garamond"/>
        </w:rPr>
        <w:t xml:space="preserve">only </w:t>
      </w:r>
      <w:r w:rsidR="0066598C">
        <w:rPr>
          <w:rFonts w:ascii="Garamond" w:hAnsi="Garamond"/>
        </w:rPr>
        <w:t>regarding setting up an appointment if needed</w:t>
      </w:r>
      <w:r w:rsidR="00F32307">
        <w:rPr>
          <w:rFonts w:ascii="Garamond" w:hAnsi="Garamond"/>
        </w:rPr>
        <w:t xml:space="preserve">. </w:t>
      </w:r>
      <w:r w:rsidR="00F01824">
        <w:rPr>
          <w:rFonts w:ascii="Garamond" w:hAnsi="Garamond"/>
        </w:rPr>
        <w:t xml:space="preserve"> If this is not an acceptable way to contact you, please let me know.</w:t>
      </w:r>
      <w:r w:rsidR="0066598C">
        <w:rPr>
          <w:rFonts w:ascii="Garamond" w:hAnsi="Garamond"/>
        </w:rPr>
        <w:t xml:space="preserve"> Telephone conversations (other than just setting up appointments) are billed at my hourly rate.</w:t>
      </w:r>
    </w:p>
    <w:p w14:paraId="16BE5864" w14:textId="77777777" w:rsidR="00374B75" w:rsidRDefault="00374B75" w:rsidP="00CA69E3">
      <w:pPr>
        <w:rPr>
          <w:rFonts w:ascii="Garamond" w:hAnsi="Garamond"/>
          <w:b/>
          <w:u w:val="single"/>
        </w:rPr>
      </w:pPr>
    </w:p>
    <w:p w14:paraId="1F51BF8F" w14:textId="77777777" w:rsidR="00B969FE" w:rsidRDefault="00CA69E3" w:rsidP="00CA69E3">
      <w:pPr>
        <w:rPr>
          <w:rFonts w:ascii="Garamond" w:hAnsi="Garamond"/>
        </w:rPr>
      </w:pPr>
      <w:r w:rsidRPr="00B969FE">
        <w:rPr>
          <w:rFonts w:ascii="Garamond" w:hAnsi="Garamond"/>
          <w:b/>
          <w:u w:val="single"/>
        </w:rPr>
        <w:t>Cell phones:</w:t>
      </w:r>
      <w:r>
        <w:rPr>
          <w:rFonts w:ascii="Garamond" w:hAnsi="Garamond"/>
        </w:rPr>
        <w:t xml:space="preserve">  </w:t>
      </w:r>
    </w:p>
    <w:p w14:paraId="1E2E9284" w14:textId="308D69CE" w:rsidR="00F32307" w:rsidRDefault="00B969FE" w:rsidP="00F32307">
      <w:pPr>
        <w:rPr>
          <w:rFonts w:ascii="Garamond" w:hAnsi="Garamond"/>
        </w:rPr>
      </w:pPr>
      <w:r>
        <w:rPr>
          <w:rFonts w:ascii="Garamond" w:hAnsi="Garamond"/>
        </w:rPr>
        <w:t xml:space="preserve">     </w:t>
      </w:r>
      <w:r w:rsidR="00251325">
        <w:rPr>
          <w:rFonts w:ascii="Garamond" w:hAnsi="Garamond"/>
        </w:rPr>
        <w:t>In addition to landlines,</w:t>
      </w:r>
      <w:r w:rsidR="00CA69E3">
        <w:rPr>
          <w:rFonts w:ascii="Garamond" w:hAnsi="Garamond"/>
        </w:rPr>
        <w:t xml:space="preserve"> cell phones </w:t>
      </w:r>
      <w:r w:rsidR="00A32426">
        <w:rPr>
          <w:rFonts w:ascii="Garamond" w:hAnsi="Garamond"/>
        </w:rPr>
        <w:t>may not be completely secure or</w:t>
      </w:r>
      <w:r w:rsidR="00CB5836">
        <w:rPr>
          <w:rFonts w:ascii="Garamond" w:hAnsi="Garamond"/>
        </w:rPr>
        <w:t xml:space="preserve"> confidential. There is also a possibility that someone could overhear or intercept your conversations. Be aware that individuals who have access to your cell phone or your cell phone bill may be able to see who you have talked to, who initiated that call, how long the conversation was, and where each party was located when that call occurred. However, I realize that most people have and utilize a cell phone. I may also use a cell phone to contact you, typically only regarding setting up an appointment if needed.  Telephone conversations (other than just setting up appointments) are billed at my hourly rate. Additionally, I keep your phone number in my cell phone, listed by your </w:t>
      </w:r>
      <w:r w:rsidR="009E6F4D">
        <w:rPr>
          <w:rFonts w:ascii="Garamond" w:hAnsi="Garamond"/>
        </w:rPr>
        <w:t xml:space="preserve">first name, last </w:t>
      </w:r>
      <w:r w:rsidR="00CB5836">
        <w:rPr>
          <w:rFonts w:ascii="Garamond" w:hAnsi="Garamond"/>
        </w:rPr>
        <w:t>initial only and my phone is password protected.  If this is a problem, please let me know, and we will discuss our options.</w:t>
      </w:r>
    </w:p>
    <w:p w14:paraId="7BB782F4" w14:textId="77777777" w:rsidR="00F32307" w:rsidRDefault="00F32307" w:rsidP="00F32307">
      <w:pPr>
        <w:rPr>
          <w:rFonts w:ascii="Garamond" w:hAnsi="Garamond"/>
        </w:rPr>
      </w:pPr>
    </w:p>
    <w:p w14:paraId="742E94E0" w14:textId="77777777" w:rsidR="00A02B55" w:rsidRDefault="001F77B2" w:rsidP="00A02B55">
      <w:pPr>
        <w:rPr>
          <w:rFonts w:ascii="Garamond" w:hAnsi="Garamond"/>
        </w:rPr>
      </w:pPr>
      <w:r w:rsidRPr="001F77B2">
        <w:rPr>
          <w:rFonts w:ascii="Garamond" w:hAnsi="Garamond"/>
          <w:b/>
          <w:u w:val="single"/>
        </w:rPr>
        <w:t>Text Messaging</w:t>
      </w:r>
      <w:r w:rsidR="00F01824" w:rsidRPr="001F77B2">
        <w:rPr>
          <w:rFonts w:ascii="Garamond" w:hAnsi="Garamond"/>
          <w:b/>
          <w:u w:val="single"/>
        </w:rPr>
        <w:t>:</w:t>
      </w:r>
      <w:r w:rsidRPr="001F77B2">
        <w:rPr>
          <w:rFonts w:ascii="Garamond" w:hAnsi="Garamond"/>
          <w:b/>
        </w:rPr>
        <w:t xml:space="preserve"> </w:t>
      </w:r>
      <w:r>
        <w:rPr>
          <w:rFonts w:ascii="Garamond" w:hAnsi="Garamond"/>
        </w:rPr>
        <w:t xml:space="preserve"> </w:t>
      </w:r>
    </w:p>
    <w:p w14:paraId="0FDE9223" w14:textId="2B7036CF" w:rsidR="009B73CA" w:rsidRPr="00A73805" w:rsidRDefault="00A02B55" w:rsidP="009B73CA">
      <w:pPr>
        <w:rPr>
          <w:rFonts w:ascii="Garamond" w:hAnsi="Garamond"/>
        </w:rPr>
      </w:pPr>
      <w:r>
        <w:rPr>
          <w:rFonts w:ascii="Garamond" w:hAnsi="Garamond"/>
        </w:rPr>
        <w:t xml:space="preserve">     </w:t>
      </w:r>
      <w:r w:rsidR="001F77B2">
        <w:rPr>
          <w:rFonts w:ascii="Garamond" w:hAnsi="Garamond"/>
        </w:rPr>
        <w:t>T</w:t>
      </w:r>
      <w:r w:rsidR="00F01824">
        <w:rPr>
          <w:rFonts w:ascii="Garamond" w:hAnsi="Garamond"/>
        </w:rPr>
        <w:t xml:space="preserve">ext messaging </w:t>
      </w:r>
      <w:r w:rsidR="001F77B2">
        <w:rPr>
          <w:rFonts w:ascii="Garamond" w:hAnsi="Garamond"/>
        </w:rPr>
        <w:t>is</w:t>
      </w:r>
      <w:r w:rsidR="00F01824">
        <w:rPr>
          <w:rFonts w:ascii="Garamond" w:hAnsi="Garamond"/>
        </w:rPr>
        <w:t xml:space="preserve"> not </w:t>
      </w:r>
      <w:r w:rsidR="001F77B2">
        <w:rPr>
          <w:rFonts w:ascii="Garamond" w:hAnsi="Garamond"/>
        </w:rPr>
        <w:t xml:space="preserve">a </w:t>
      </w:r>
      <w:r w:rsidR="00F01824">
        <w:rPr>
          <w:rFonts w:ascii="Garamond" w:hAnsi="Garamond"/>
        </w:rPr>
        <w:t xml:space="preserve">secure means of communication and may compromise your confidentiality.  However, I realize that many people prefer to text because it is a quick way to convey information.  </w:t>
      </w:r>
      <w:r w:rsidR="009A3795">
        <w:rPr>
          <w:rFonts w:ascii="Garamond" w:hAnsi="Garamond"/>
          <w:b/>
        </w:rPr>
        <w:t>P</w:t>
      </w:r>
      <w:r w:rsidR="00F01824">
        <w:rPr>
          <w:rFonts w:ascii="Garamond" w:hAnsi="Garamond"/>
          <w:b/>
        </w:rPr>
        <w:t>lease know that it is my</w:t>
      </w:r>
      <w:r w:rsidR="001F77B2">
        <w:rPr>
          <w:rFonts w:ascii="Garamond" w:hAnsi="Garamond"/>
          <w:b/>
        </w:rPr>
        <w:t xml:space="preserve"> policy to utilize this</w:t>
      </w:r>
      <w:r w:rsidR="00F01824" w:rsidRPr="00977283">
        <w:rPr>
          <w:rFonts w:ascii="Garamond" w:hAnsi="Garamond"/>
          <w:b/>
        </w:rPr>
        <w:t xml:space="preserve"> means of communication strictly for appointment </w:t>
      </w:r>
      <w:r w:rsidR="009A3795">
        <w:rPr>
          <w:rFonts w:ascii="Garamond" w:hAnsi="Garamond"/>
          <w:b/>
        </w:rPr>
        <w:t xml:space="preserve">adjustments or </w:t>
      </w:r>
      <w:r w:rsidR="00F01824" w:rsidRPr="00977283">
        <w:rPr>
          <w:rFonts w:ascii="Garamond" w:hAnsi="Garamond"/>
          <w:b/>
        </w:rPr>
        <w:t>confirmations.</w:t>
      </w:r>
      <w:r w:rsidR="00F01824">
        <w:rPr>
          <w:rFonts w:ascii="Garamond" w:hAnsi="Garamond"/>
        </w:rPr>
        <w:t xml:space="preserve">  </w:t>
      </w:r>
      <w:r>
        <w:rPr>
          <w:rFonts w:ascii="Garamond" w:hAnsi="Garamond"/>
        </w:rPr>
        <w:t xml:space="preserve">Please do not bring up any therapeutic content via text to prevent compromising your confidentiality.  </w:t>
      </w:r>
      <w:r w:rsidRPr="002F2EE0">
        <w:rPr>
          <w:rFonts w:ascii="Garamond" w:hAnsi="Garamond"/>
        </w:rPr>
        <w:t xml:space="preserve">I am required to keep a copy </w:t>
      </w:r>
      <w:r w:rsidR="00FE2BE2" w:rsidRPr="002F2EE0">
        <w:rPr>
          <w:rFonts w:ascii="Garamond" w:hAnsi="Garamond"/>
        </w:rPr>
        <w:t xml:space="preserve">or summary </w:t>
      </w:r>
      <w:r w:rsidRPr="002F2EE0">
        <w:rPr>
          <w:rFonts w:ascii="Garamond" w:hAnsi="Garamond"/>
        </w:rPr>
        <w:t xml:space="preserve">of all </w:t>
      </w:r>
      <w:r w:rsidR="00C06470" w:rsidRPr="002F2EE0">
        <w:rPr>
          <w:rFonts w:ascii="Garamond" w:hAnsi="Garamond"/>
        </w:rPr>
        <w:t>t</w:t>
      </w:r>
      <w:r w:rsidRPr="002F2EE0">
        <w:rPr>
          <w:rFonts w:ascii="Garamond" w:hAnsi="Garamond"/>
        </w:rPr>
        <w:t>exts as part of your clinical record</w:t>
      </w:r>
      <w:r w:rsidR="00D031C9">
        <w:rPr>
          <w:rFonts w:ascii="Garamond" w:hAnsi="Garamond"/>
        </w:rPr>
        <w:t xml:space="preserve"> that address anything related to therapy</w:t>
      </w:r>
      <w:r w:rsidRPr="002F2EE0">
        <w:rPr>
          <w:rFonts w:ascii="Garamond" w:hAnsi="Garamond"/>
        </w:rPr>
        <w:t xml:space="preserve">.  </w:t>
      </w:r>
      <w:r w:rsidR="009B73CA">
        <w:rPr>
          <w:rFonts w:ascii="Garamond" w:hAnsi="Garamond"/>
        </w:rPr>
        <w:lastRenderedPageBreak/>
        <w:t xml:space="preserve">Additionally, text messaging </w:t>
      </w:r>
      <w:r w:rsidR="0066598C">
        <w:rPr>
          <w:rFonts w:ascii="Garamond" w:hAnsi="Garamond"/>
        </w:rPr>
        <w:t xml:space="preserve">(other than just setting up appointments) </w:t>
      </w:r>
      <w:r w:rsidR="009B73CA">
        <w:rPr>
          <w:rFonts w:ascii="Garamond" w:hAnsi="Garamond"/>
        </w:rPr>
        <w:t xml:space="preserve">is billed at my hourly rate for the time I spend reading and responding to them. </w:t>
      </w:r>
    </w:p>
    <w:p w14:paraId="67D83F91" w14:textId="77777777" w:rsidR="001856A4" w:rsidRDefault="001856A4" w:rsidP="00A21FB9">
      <w:pPr>
        <w:rPr>
          <w:rFonts w:ascii="Garamond" w:hAnsi="Garamond"/>
          <w:b/>
          <w:color w:val="FF0000"/>
          <w:u w:val="single"/>
        </w:rPr>
      </w:pPr>
    </w:p>
    <w:p w14:paraId="083B6A02" w14:textId="77777777" w:rsidR="00C06470" w:rsidRDefault="00C06470" w:rsidP="00C06470">
      <w:pPr>
        <w:rPr>
          <w:rFonts w:ascii="Garamond" w:hAnsi="Garamond"/>
        </w:rPr>
      </w:pPr>
      <w:r>
        <w:rPr>
          <w:rFonts w:ascii="Garamond" w:hAnsi="Garamond"/>
          <w:b/>
          <w:u w:val="single"/>
        </w:rPr>
        <w:t>Email</w:t>
      </w:r>
      <w:r w:rsidRPr="001F77B2">
        <w:rPr>
          <w:rFonts w:ascii="Garamond" w:hAnsi="Garamond"/>
          <w:b/>
          <w:u w:val="single"/>
        </w:rPr>
        <w:t>:</w:t>
      </w:r>
      <w:r w:rsidRPr="001F77B2">
        <w:rPr>
          <w:rFonts w:ascii="Garamond" w:hAnsi="Garamond"/>
          <w:b/>
        </w:rPr>
        <w:t xml:space="preserve"> </w:t>
      </w:r>
      <w:r>
        <w:rPr>
          <w:rFonts w:ascii="Garamond" w:hAnsi="Garamond"/>
        </w:rPr>
        <w:t xml:space="preserve"> </w:t>
      </w:r>
    </w:p>
    <w:p w14:paraId="6A5E7BD5" w14:textId="294C36E1" w:rsidR="00C06470" w:rsidRPr="00357E3A" w:rsidRDefault="00C06470" w:rsidP="00C06470">
      <w:pPr>
        <w:rPr>
          <w:rFonts w:ascii="Garamond" w:hAnsi="Garamond"/>
        </w:rPr>
      </w:pPr>
      <w:r>
        <w:rPr>
          <w:rFonts w:ascii="Garamond" w:hAnsi="Garamond"/>
        </w:rPr>
        <w:t xml:space="preserve">     Email is not a secure means of communication and may compromise your confidentiality.  However, I realize that many people prefer to email because it is a quick way to convey information.  </w:t>
      </w:r>
      <w:r>
        <w:rPr>
          <w:rFonts w:ascii="Garamond" w:hAnsi="Garamond"/>
          <w:b/>
        </w:rPr>
        <w:t>Nonetheless, please know that it is my policy to utilize this</w:t>
      </w:r>
      <w:r w:rsidRPr="00977283">
        <w:rPr>
          <w:rFonts w:ascii="Garamond" w:hAnsi="Garamond"/>
          <w:b/>
        </w:rPr>
        <w:t xml:space="preserve"> means of communication strictly for appointment </w:t>
      </w:r>
      <w:r w:rsidR="009A3795">
        <w:rPr>
          <w:rFonts w:ascii="Garamond" w:hAnsi="Garamond"/>
          <w:b/>
        </w:rPr>
        <w:t xml:space="preserve">adjustments or </w:t>
      </w:r>
      <w:r w:rsidRPr="00977283">
        <w:rPr>
          <w:rFonts w:ascii="Garamond" w:hAnsi="Garamond"/>
          <w:b/>
        </w:rPr>
        <w:t>confirmations.</w:t>
      </w:r>
      <w:r>
        <w:rPr>
          <w:rFonts w:ascii="Garamond" w:hAnsi="Garamond"/>
        </w:rPr>
        <w:t xml:space="preserve">  Please do not bring up any therapeutic content via email to prevent compromising your confidentiality.  </w:t>
      </w:r>
      <w:r w:rsidRPr="002F2EE0">
        <w:rPr>
          <w:rFonts w:ascii="Garamond" w:hAnsi="Garamond"/>
        </w:rPr>
        <w:t xml:space="preserve">I am required to keep a copy </w:t>
      </w:r>
      <w:r w:rsidR="00C068D7" w:rsidRPr="002F2EE0">
        <w:rPr>
          <w:rFonts w:ascii="Garamond" w:hAnsi="Garamond"/>
        </w:rPr>
        <w:t xml:space="preserve">or summary </w:t>
      </w:r>
      <w:r w:rsidRPr="002F2EE0">
        <w:rPr>
          <w:rFonts w:ascii="Garamond" w:hAnsi="Garamond"/>
        </w:rPr>
        <w:t>of all emails as part of your clinical record</w:t>
      </w:r>
      <w:r w:rsidR="00357E3A">
        <w:rPr>
          <w:rFonts w:ascii="Garamond" w:hAnsi="Garamond"/>
        </w:rPr>
        <w:t xml:space="preserve"> that address anything related to therapy</w:t>
      </w:r>
      <w:r w:rsidRPr="002F2EE0">
        <w:rPr>
          <w:rFonts w:ascii="Garamond" w:hAnsi="Garamond"/>
        </w:rPr>
        <w:t>.</w:t>
      </w:r>
      <w:r w:rsidRPr="00977283">
        <w:rPr>
          <w:rFonts w:ascii="Garamond" w:hAnsi="Garamond"/>
          <w:b/>
        </w:rPr>
        <w:t xml:space="preserve">  </w:t>
      </w:r>
    </w:p>
    <w:p w14:paraId="45C1818E" w14:textId="17CFE11B" w:rsidR="00D549C2" w:rsidRPr="003C35F7" w:rsidRDefault="00C06470" w:rsidP="00D549C2">
      <w:pPr>
        <w:rPr>
          <w:rFonts w:ascii="Garamond" w:hAnsi="Garamond"/>
        </w:rPr>
      </w:pPr>
      <w:r>
        <w:rPr>
          <w:rFonts w:ascii="Garamond" w:hAnsi="Garamond"/>
        </w:rPr>
        <w:t xml:space="preserve">     </w:t>
      </w:r>
      <w:r w:rsidR="00D031C9" w:rsidRPr="00D031C9">
        <w:rPr>
          <w:rFonts w:ascii="Garamond" w:hAnsi="Garamond"/>
        </w:rPr>
        <w:t xml:space="preserve"> </w:t>
      </w:r>
      <w:r w:rsidR="00D549C2">
        <w:rPr>
          <w:rFonts w:ascii="Garamond" w:hAnsi="Garamond"/>
        </w:rPr>
        <w:t xml:space="preserve">If an email goes beyond </w:t>
      </w:r>
      <w:r>
        <w:rPr>
          <w:rFonts w:ascii="Garamond" w:hAnsi="Garamond"/>
        </w:rPr>
        <w:t xml:space="preserve">appointments and brief topics, </w:t>
      </w:r>
      <w:r w:rsidR="00D44F26">
        <w:rPr>
          <w:rFonts w:ascii="Garamond" w:hAnsi="Garamond"/>
        </w:rPr>
        <w:t>I utilize a secure</w:t>
      </w:r>
      <w:r>
        <w:rPr>
          <w:rFonts w:ascii="Garamond" w:hAnsi="Garamond"/>
        </w:rPr>
        <w:t xml:space="preserve"> email </w:t>
      </w:r>
      <w:r w:rsidR="00D44F26">
        <w:rPr>
          <w:rFonts w:ascii="Garamond" w:hAnsi="Garamond"/>
        </w:rPr>
        <w:t>platform that is hosted</w:t>
      </w:r>
      <w:r>
        <w:rPr>
          <w:rFonts w:ascii="Garamond" w:hAnsi="Garamond"/>
        </w:rPr>
        <w:t xml:space="preserve"> by </w:t>
      </w:r>
      <w:r w:rsidR="00D549C2" w:rsidRPr="003C35F7">
        <w:rPr>
          <w:rFonts w:ascii="Garamond" w:hAnsi="Garamond"/>
          <w:u w:val="single"/>
        </w:rPr>
        <w:t>Hushmail</w:t>
      </w:r>
      <w:r>
        <w:rPr>
          <w:rFonts w:ascii="Garamond" w:hAnsi="Garamond"/>
        </w:rPr>
        <w:t xml:space="preserve"> for your added protection.</w:t>
      </w:r>
      <w:r w:rsidR="00A73805">
        <w:rPr>
          <w:rFonts w:ascii="Garamond" w:hAnsi="Garamond"/>
        </w:rPr>
        <w:t xml:space="preserve"> Please ask me for my </w:t>
      </w:r>
      <w:proofErr w:type="spellStart"/>
      <w:r w:rsidR="00A73805">
        <w:rPr>
          <w:rFonts w:ascii="Garamond" w:hAnsi="Garamond"/>
        </w:rPr>
        <w:t>hushmail</w:t>
      </w:r>
      <w:proofErr w:type="spellEnd"/>
      <w:r w:rsidR="00A73805">
        <w:rPr>
          <w:rFonts w:ascii="Garamond" w:hAnsi="Garamond"/>
        </w:rPr>
        <w:t xml:space="preserve"> address and how to set up your Hushmail passcode (like a password).</w:t>
      </w:r>
      <w:r>
        <w:rPr>
          <w:rFonts w:ascii="Garamond" w:hAnsi="Garamond"/>
        </w:rPr>
        <w:t xml:space="preserve"> I have chosen this technology because it is encrypted to the federal standard, HIPAA compatible, and the company has signed a HIPAA Business Associate Agreement (BAA). </w:t>
      </w:r>
      <w:r w:rsidR="00C068D7">
        <w:rPr>
          <w:rFonts w:ascii="Garamond" w:hAnsi="Garamond"/>
        </w:rPr>
        <w:t>The BAA means</w:t>
      </w:r>
      <w:r>
        <w:rPr>
          <w:rFonts w:ascii="Garamond" w:hAnsi="Garamond"/>
        </w:rPr>
        <w:t xml:space="preserve"> that the company is willing to attest to HIPAA compliance and assume responsibility for keeping your PHI secure</w:t>
      </w:r>
      <w:r w:rsidRPr="003C35F7">
        <w:rPr>
          <w:rFonts w:ascii="Garamond" w:hAnsi="Garamond"/>
        </w:rPr>
        <w:t xml:space="preserve">. </w:t>
      </w:r>
      <w:r w:rsidR="006749D0" w:rsidRPr="003C35F7">
        <w:rPr>
          <w:rFonts w:ascii="Garamond" w:hAnsi="Garamond"/>
        </w:rPr>
        <w:t>I encourage you to also utilize this software for protection on your end</w:t>
      </w:r>
      <w:r w:rsidR="006D049C" w:rsidRPr="003C35F7">
        <w:rPr>
          <w:rFonts w:ascii="Garamond" w:hAnsi="Garamond"/>
        </w:rPr>
        <w:t>. O</w:t>
      </w:r>
      <w:r w:rsidR="006749D0" w:rsidRPr="003C35F7">
        <w:rPr>
          <w:rFonts w:ascii="Garamond" w:hAnsi="Garamond"/>
        </w:rPr>
        <w:t>therwise, when you reply to one of my emails</w:t>
      </w:r>
      <w:r w:rsidR="006D049C" w:rsidRPr="003C35F7">
        <w:rPr>
          <w:rFonts w:ascii="Garamond" w:hAnsi="Garamond"/>
        </w:rPr>
        <w:t>,</w:t>
      </w:r>
      <w:r w:rsidR="006749D0" w:rsidRPr="003C35F7">
        <w:rPr>
          <w:rFonts w:ascii="Garamond" w:hAnsi="Garamond"/>
        </w:rPr>
        <w:t xml:space="preserve"> everything you write in addition to what I have written to you (unless you remove it) will no longer be secure. My encrypted email service only works to send information and does not govern what happens on your end. </w:t>
      </w:r>
    </w:p>
    <w:p w14:paraId="6E4AEBEA" w14:textId="2540C9EC" w:rsidR="00D549C2" w:rsidRDefault="009A3795" w:rsidP="00D549C2">
      <w:pPr>
        <w:rPr>
          <w:rFonts w:ascii="Garamond" w:hAnsi="Garamond"/>
        </w:rPr>
      </w:pPr>
      <w:r>
        <w:rPr>
          <w:rFonts w:ascii="Garamond" w:hAnsi="Garamond"/>
        </w:rPr>
        <w:t>Email (other than just setting up appointments) is billed at my hourly rate for the time I spend reading and responding to them</w:t>
      </w:r>
    </w:p>
    <w:p w14:paraId="0A923A51" w14:textId="28C8D40B" w:rsidR="00357E3A" w:rsidRPr="00946C99" w:rsidRDefault="00D44F26" w:rsidP="00357E3A">
      <w:pPr>
        <w:rPr>
          <w:rFonts w:ascii="Garamond" w:hAnsi="Garamond"/>
          <w:b/>
          <w:u w:val="single"/>
        </w:rPr>
      </w:pPr>
      <w:r>
        <w:rPr>
          <w:rFonts w:ascii="Garamond" w:hAnsi="Garamond"/>
        </w:rPr>
        <w:t>I</w:t>
      </w:r>
      <w:r w:rsidRPr="00085598">
        <w:rPr>
          <w:rFonts w:ascii="Garamond" w:hAnsi="Garamond"/>
        </w:rPr>
        <w:t>f you are in a crisis, please do not communicate this to me via email because I may not see it in a timely matter. Instead, please see below under "Emergency Procedures."</w:t>
      </w:r>
    </w:p>
    <w:p w14:paraId="26D3E3A9" w14:textId="77777777" w:rsidR="007909D1" w:rsidRPr="00977283" w:rsidRDefault="007909D1" w:rsidP="00CA69E3">
      <w:pPr>
        <w:rPr>
          <w:rFonts w:ascii="Garamond" w:hAnsi="Garamond"/>
          <w:b/>
        </w:rPr>
      </w:pPr>
    </w:p>
    <w:p w14:paraId="29D180A5" w14:textId="77777777" w:rsidR="00B969FE" w:rsidRDefault="007A3558" w:rsidP="008F23F0">
      <w:pPr>
        <w:pStyle w:val="Default"/>
        <w:rPr>
          <w:rFonts w:ascii="Garamond" w:hAnsi="Garamond"/>
        </w:rPr>
      </w:pPr>
      <w:r w:rsidRPr="00B969FE">
        <w:rPr>
          <w:rFonts w:ascii="Garamond" w:hAnsi="Garamond"/>
          <w:b/>
          <w:u w:val="single"/>
        </w:rPr>
        <w:t xml:space="preserve">Social Media - </w:t>
      </w:r>
      <w:r w:rsidR="00CA69E3" w:rsidRPr="00B969FE">
        <w:rPr>
          <w:rFonts w:ascii="Garamond" w:hAnsi="Garamond"/>
          <w:b/>
          <w:u w:val="single"/>
        </w:rPr>
        <w:t xml:space="preserve">Facebook, </w:t>
      </w:r>
      <w:r w:rsidR="008F23F0" w:rsidRPr="00B969FE">
        <w:rPr>
          <w:rFonts w:ascii="Garamond" w:hAnsi="Garamond"/>
          <w:b/>
          <w:u w:val="single"/>
        </w:rPr>
        <w:t xml:space="preserve">Twitter, </w:t>
      </w:r>
      <w:r w:rsidR="00CA69E3" w:rsidRPr="00B969FE">
        <w:rPr>
          <w:rFonts w:ascii="Garamond" w:hAnsi="Garamond"/>
          <w:b/>
          <w:u w:val="single"/>
        </w:rPr>
        <w:t xml:space="preserve">LinkedIn, Instagram, Pinterest, </w:t>
      </w:r>
      <w:proofErr w:type="spellStart"/>
      <w:r w:rsidR="00CA69E3" w:rsidRPr="00B969FE">
        <w:rPr>
          <w:rFonts w:ascii="Garamond" w:hAnsi="Garamond"/>
          <w:b/>
          <w:u w:val="single"/>
        </w:rPr>
        <w:t>Etc</w:t>
      </w:r>
      <w:proofErr w:type="spellEnd"/>
      <w:r w:rsidR="00CA69E3" w:rsidRPr="00B969FE">
        <w:rPr>
          <w:rFonts w:ascii="Garamond" w:hAnsi="Garamond"/>
          <w:b/>
          <w:u w:val="single"/>
        </w:rPr>
        <w:t>:</w:t>
      </w:r>
      <w:r w:rsidR="00CA69E3">
        <w:rPr>
          <w:rFonts w:ascii="Garamond" w:hAnsi="Garamond"/>
        </w:rPr>
        <w:t xml:space="preserve">  </w:t>
      </w:r>
    </w:p>
    <w:p w14:paraId="654100E6" w14:textId="77777777" w:rsidR="008F23F0" w:rsidRDefault="00B969FE" w:rsidP="008F23F0">
      <w:pPr>
        <w:pStyle w:val="Default"/>
        <w:rPr>
          <w:rFonts w:ascii="Garamond" w:hAnsi="Garamond"/>
        </w:rPr>
      </w:pPr>
      <w:r>
        <w:rPr>
          <w:rFonts w:ascii="Garamond" w:hAnsi="Garamond"/>
        </w:rPr>
        <w:t xml:space="preserve">     </w:t>
      </w:r>
      <w:r w:rsidR="00CA69E3">
        <w:rPr>
          <w:rFonts w:ascii="Garamond" w:hAnsi="Garamond"/>
        </w:rPr>
        <w:t xml:space="preserve">It is my policy not to accept </w:t>
      </w:r>
      <w:r w:rsidR="00085598">
        <w:rPr>
          <w:rFonts w:ascii="Garamond" w:hAnsi="Garamond"/>
        </w:rPr>
        <w:t xml:space="preserve">"friend" or "connection" </w:t>
      </w:r>
      <w:r w:rsidR="00CA69E3">
        <w:rPr>
          <w:rFonts w:ascii="Garamond" w:hAnsi="Garamond"/>
        </w:rPr>
        <w:t xml:space="preserve">requests from any current or former client on </w:t>
      </w:r>
      <w:r w:rsidR="00085598">
        <w:rPr>
          <w:rFonts w:ascii="Garamond" w:hAnsi="Garamond"/>
        </w:rPr>
        <w:t xml:space="preserve">my </w:t>
      </w:r>
      <w:r w:rsidR="00085598" w:rsidRPr="00D44F26">
        <w:rPr>
          <w:rFonts w:ascii="Garamond" w:hAnsi="Garamond"/>
          <w:b/>
        </w:rPr>
        <w:t>personal</w:t>
      </w:r>
      <w:r w:rsidR="00085598">
        <w:rPr>
          <w:rFonts w:ascii="Garamond" w:hAnsi="Garamond"/>
        </w:rPr>
        <w:t xml:space="preserve"> </w:t>
      </w:r>
      <w:r w:rsidR="00CA69E3">
        <w:rPr>
          <w:rFonts w:ascii="Garamond" w:hAnsi="Garamond"/>
        </w:rPr>
        <w:t xml:space="preserve">social networking sites such as Facebook, </w:t>
      </w:r>
      <w:r w:rsidR="00085598">
        <w:rPr>
          <w:rFonts w:ascii="Garamond" w:hAnsi="Garamond"/>
        </w:rPr>
        <w:t xml:space="preserve">Twitter, </w:t>
      </w:r>
      <w:r w:rsidR="00CA69E3">
        <w:rPr>
          <w:rFonts w:ascii="Garamond" w:hAnsi="Garamond"/>
        </w:rPr>
        <w:t>Instagram, Pinterest, etc. because it may compromise your confidentiality</w:t>
      </w:r>
      <w:r w:rsidR="00085598">
        <w:rPr>
          <w:rFonts w:ascii="Garamond" w:hAnsi="Garamond"/>
        </w:rPr>
        <w:t xml:space="preserve"> and blur the boundaries of our relationship</w:t>
      </w:r>
      <w:r w:rsidR="00CA69E3">
        <w:rPr>
          <w:rFonts w:ascii="Garamond" w:hAnsi="Garamond"/>
        </w:rPr>
        <w:t xml:space="preserve">.  </w:t>
      </w:r>
    </w:p>
    <w:p w14:paraId="79F9D261" w14:textId="0008DE89" w:rsidR="003C35F7" w:rsidRPr="003C35F7" w:rsidRDefault="008F23F0" w:rsidP="008F23F0">
      <w:pPr>
        <w:pStyle w:val="Default"/>
        <w:rPr>
          <w:rFonts w:ascii="Garamond" w:hAnsi="Garamond"/>
          <w:b/>
          <w:color w:val="FF0000"/>
        </w:rPr>
      </w:pPr>
      <w:r>
        <w:rPr>
          <w:rFonts w:ascii="Garamond" w:hAnsi="Garamond"/>
        </w:rPr>
        <w:t xml:space="preserve">     </w:t>
      </w:r>
    </w:p>
    <w:p w14:paraId="169FEB69" w14:textId="128C4627" w:rsidR="00B969FE" w:rsidRDefault="00CA69E3" w:rsidP="00DD339C">
      <w:pPr>
        <w:rPr>
          <w:rFonts w:ascii="Garamond" w:hAnsi="Garamond"/>
        </w:rPr>
      </w:pPr>
      <w:r w:rsidRPr="00B969FE">
        <w:rPr>
          <w:rFonts w:ascii="Garamond" w:hAnsi="Garamond"/>
          <w:b/>
          <w:u w:val="single"/>
        </w:rPr>
        <w:t>Blog</w:t>
      </w:r>
      <w:r w:rsidR="003C35F7">
        <w:rPr>
          <w:rFonts w:ascii="Garamond" w:hAnsi="Garamond"/>
          <w:b/>
          <w:u w:val="single"/>
        </w:rPr>
        <w:t xml:space="preserve"> and Forum</w:t>
      </w:r>
      <w:r w:rsidRPr="00B969FE">
        <w:rPr>
          <w:rFonts w:ascii="Garamond" w:hAnsi="Garamond"/>
          <w:b/>
          <w:u w:val="single"/>
        </w:rPr>
        <w:t>:</w:t>
      </w:r>
      <w:r>
        <w:rPr>
          <w:rFonts w:ascii="Garamond" w:hAnsi="Garamond"/>
        </w:rPr>
        <w:t xml:space="preserve"> </w:t>
      </w:r>
    </w:p>
    <w:p w14:paraId="1016EBFF" w14:textId="0DD603C7" w:rsidR="00CA69E3" w:rsidRPr="003C35F7" w:rsidRDefault="00B969FE" w:rsidP="00CA69E3">
      <w:pPr>
        <w:autoSpaceDE w:val="0"/>
        <w:autoSpaceDN w:val="0"/>
        <w:adjustRightInd w:val="0"/>
        <w:rPr>
          <w:rFonts w:ascii="Garamond" w:hAnsi="Garamond"/>
        </w:rPr>
      </w:pPr>
      <w:r w:rsidRPr="003C35F7">
        <w:rPr>
          <w:rFonts w:ascii="Garamond" w:hAnsi="Garamond"/>
        </w:rPr>
        <w:t xml:space="preserve">     </w:t>
      </w:r>
      <w:r w:rsidR="004C0AAD" w:rsidRPr="003C35F7">
        <w:rPr>
          <w:rFonts w:ascii="Garamond" w:hAnsi="Garamond"/>
        </w:rPr>
        <w:t xml:space="preserve">I may post therapeutic content </w:t>
      </w:r>
      <w:r w:rsidR="00CA69E3" w:rsidRPr="003C35F7">
        <w:rPr>
          <w:rFonts w:ascii="Garamond" w:hAnsi="Garamond"/>
        </w:rPr>
        <w:t xml:space="preserve">on </w:t>
      </w:r>
      <w:r w:rsidR="00884F7E" w:rsidRPr="003C35F7">
        <w:rPr>
          <w:rFonts w:ascii="Garamond" w:hAnsi="Garamond"/>
        </w:rPr>
        <w:t>my</w:t>
      </w:r>
      <w:r w:rsidR="00CA69E3" w:rsidRPr="003C35F7">
        <w:rPr>
          <w:rFonts w:ascii="Garamond" w:hAnsi="Garamond"/>
        </w:rPr>
        <w:t xml:space="preserve"> </w:t>
      </w:r>
      <w:r w:rsidR="002D7CF3" w:rsidRPr="003C35F7">
        <w:rPr>
          <w:rFonts w:ascii="Garamond" w:hAnsi="Garamond"/>
        </w:rPr>
        <w:t xml:space="preserve">professional </w:t>
      </w:r>
      <w:r w:rsidR="00CA69E3" w:rsidRPr="003C35F7">
        <w:rPr>
          <w:rFonts w:ascii="Garamond" w:hAnsi="Garamond"/>
        </w:rPr>
        <w:t xml:space="preserve">blog.  If you have an interest in following </w:t>
      </w:r>
      <w:r w:rsidR="00884F7E" w:rsidRPr="003C35F7">
        <w:rPr>
          <w:rFonts w:ascii="Garamond" w:hAnsi="Garamond"/>
        </w:rPr>
        <w:t>my blog</w:t>
      </w:r>
      <w:r w:rsidR="00CA69E3" w:rsidRPr="003C35F7">
        <w:rPr>
          <w:rFonts w:ascii="Garamond" w:hAnsi="Garamond"/>
        </w:rPr>
        <w:t xml:space="preserve">, please </w:t>
      </w:r>
      <w:r w:rsidR="009157DC" w:rsidRPr="003C35F7">
        <w:rPr>
          <w:rFonts w:ascii="Garamond" w:hAnsi="Garamond"/>
        </w:rPr>
        <w:t xml:space="preserve">feel free to do so. However, please be mindful </w:t>
      </w:r>
      <w:r w:rsidR="002D7CF3" w:rsidRPr="003C35F7">
        <w:rPr>
          <w:rFonts w:ascii="Garamond" w:hAnsi="Garamond"/>
        </w:rPr>
        <w:t xml:space="preserve">that the public may see that </w:t>
      </w:r>
      <w:r w:rsidR="003C35F7" w:rsidRPr="003C35F7">
        <w:rPr>
          <w:rFonts w:ascii="Garamond" w:hAnsi="Garamond"/>
        </w:rPr>
        <w:t>you are</w:t>
      </w:r>
      <w:r w:rsidR="002D7CF3" w:rsidRPr="003C35F7">
        <w:rPr>
          <w:rFonts w:ascii="Garamond" w:hAnsi="Garamond"/>
        </w:rPr>
        <w:t xml:space="preserve"> following my blog.  O</w:t>
      </w:r>
      <w:r w:rsidR="00CA69E3" w:rsidRPr="003C35F7">
        <w:rPr>
          <w:rFonts w:ascii="Garamond" w:hAnsi="Garamond"/>
        </w:rPr>
        <w:t xml:space="preserve">nce again, maintaining your </w:t>
      </w:r>
      <w:r w:rsidR="00093542" w:rsidRPr="003C35F7">
        <w:rPr>
          <w:rFonts w:ascii="Garamond" w:hAnsi="Garamond"/>
        </w:rPr>
        <w:t>confidentiality is a</w:t>
      </w:r>
      <w:r w:rsidR="00884F7E" w:rsidRPr="003C35F7">
        <w:rPr>
          <w:rFonts w:ascii="Garamond" w:hAnsi="Garamond"/>
        </w:rPr>
        <w:t xml:space="preserve"> priority.</w:t>
      </w:r>
    </w:p>
    <w:p w14:paraId="5A6848BD" w14:textId="77777777" w:rsidR="00CA69E3" w:rsidRPr="003C35F7" w:rsidRDefault="00CA69E3" w:rsidP="00C20D19">
      <w:pPr>
        <w:rPr>
          <w:rFonts w:ascii="Garamond" w:hAnsi="Garamond"/>
        </w:rPr>
      </w:pPr>
    </w:p>
    <w:p w14:paraId="4A4FA252" w14:textId="0AED3498" w:rsidR="0017515D" w:rsidRDefault="00B969FE" w:rsidP="00C20D19">
      <w:pPr>
        <w:rPr>
          <w:rFonts w:ascii="Garamond" w:hAnsi="Garamond"/>
          <w:b/>
          <w:color w:val="FF0000"/>
        </w:rPr>
      </w:pPr>
      <w:r w:rsidRPr="00B969FE">
        <w:rPr>
          <w:rFonts w:ascii="Garamond" w:hAnsi="Garamond"/>
          <w:b/>
          <w:u w:val="single"/>
        </w:rPr>
        <w:t>Website Portal:</w:t>
      </w:r>
      <w:r w:rsidRPr="00B969FE">
        <w:rPr>
          <w:rFonts w:ascii="Garamond" w:hAnsi="Garamond"/>
          <w:b/>
        </w:rPr>
        <w:t xml:space="preserve"> </w:t>
      </w:r>
    </w:p>
    <w:p w14:paraId="6C12FB4E" w14:textId="315731F9" w:rsidR="00093542" w:rsidRPr="003C35F7" w:rsidRDefault="0017515D" w:rsidP="00093542">
      <w:pPr>
        <w:rPr>
          <w:rFonts w:ascii="Garamond" w:hAnsi="Garamond"/>
        </w:rPr>
      </w:pPr>
      <w:r>
        <w:rPr>
          <w:rFonts w:ascii="Garamond" w:hAnsi="Garamond"/>
          <w:b/>
          <w:color w:val="FF0000"/>
        </w:rPr>
        <w:t xml:space="preserve">     </w:t>
      </w:r>
      <w:r w:rsidR="00B969FE">
        <w:rPr>
          <w:rFonts w:ascii="Garamond" w:hAnsi="Garamond"/>
          <w:b/>
          <w:color w:val="FF0000"/>
        </w:rPr>
        <w:t xml:space="preserve"> </w:t>
      </w:r>
      <w:r w:rsidR="00CB03DC">
        <w:rPr>
          <w:rFonts w:ascii="Garamond" w:hAnsi="Garamond"/>
        </w:rPr>
        <w:t>I have a client p</w:t>
      </w:r>
      <w:r w:rsidR="00684FF1">
        <w:rPr>
          <w:rFonts w:ascii="Garamond" w:hAnsi="Garamond"/>
        </w:rPr>
        <w:t xml:space="preserve">ortal that is accessible through my website at </w:t>
      </w:r>
      <w:r w:rsidR="003C35F7" w:rsidRPr="003C35F7">
        <w:rPr>
          <w:rFonts w:ascii="Garamond" w:hAnsi="Garamond"/>
        </w:rPr>
        <w:t>kellyharveylpc.com</w:t>
      </w:r>
      <w:r w:rsidR="001C576C">
        <w:rPr>
          <w:rFonts w:ascii="Garamond" w:hAnsi="Garamond"/>
        </w:rPr>
        <w:t xml:space="preserve">, which is powered by </w:t>
      </w:r>
      <w:r w:rsidR="003C35F7" w:rsidRPr="003C35F7">
        <w:rPr>
          <w:rFonts w:ascii="Garamond" w:hAnsi="Garamond"/>
        </w:rPr>
        <w:t>wix.com</w:t>
      </w:r>
      <w:r w:rsidR="001C576C" w:rsidRPr="003C35F7">
        <w:rPr>
          <w:rFonts w:ascii="Garamond" w:hAnsi="Garamond"/>
        </w:rPr>
        <w:t xml:space="preserve">. </w:t>
      </w:r>
      <w:r w:rsidR="003C35F7" w:rsidRPr="003C35F7">
        <w:rPr>
          <w:rFonts w:ascii="Garamond" w:hAnsi="Garamond"/>
        </w:rPr>
        <w:t xml:space="preserve">Wix.com </w:t>
      </w:r>
      <w:r w:rsidR="001C576C" w:rsidRPr="003C35F7">
        <w:rPr>
          <w:rFonts w:ascii="Garamond" w:hAnsi="Garamond"/>
        </w:rPr>
        <w:t xml:space="preserve">ensures this portal </w:t>
      </w:r>
      <w:r w:rsidR="00684FF1" w:rsidRPr="003C35F7">
        <w:rPr>
          <w:rFonts w:ascii="Garamond" w:hAnsi="Garamond"/>
        </w:rPr>
        <w:t>is encrypted to the federal standard, HIPAA compatible,</w:t>
      </w:r>
      <w:r w:rsidR="00CB03DC" w:rsidRPr="003C35F7">
        <w:rPr>
          <w:rFonts w:ascii="Garamond" w:hAnsi="Garamond"/>
        </w:rPr>
        <w:t xml:space="preserve"> and has agreed</w:t>
      </w:r>
      <w:r w:rsidR="00684FF1" w:rsidRPr="003C35F7">
        <w:rPr>
          <w:rFonts w:ascii="Garamond" w:hAnsi="Garamond"/>
        </w:rPr>
        <w:t xml:space="preserve"> to sign a HIPAA Business Associate Agreement </w:t>
      </w:r>
      <w:r w:rsidR="00CB03DC" w:rsidRPr="003C35F7">
        <w:rPr>
          <w:rFonts w:ascii="Garamond" w:hAnsi="Garamond"/>
        </w:rPr>
        <w:t>(BAA)</w:t>
      </w:r>
      <w:r w:rsidR="00A41ACC" w:rsidRPr="003C35F7">
        <w:rPr>
          <w:rFonts w:ascii="Garamond" w:hAnsi="Garamond"/>
        </w:rPr>
        <w:t xml:space="preserve">. </w:t>
      </w:r>
      <w:r w:rsidR="00C068D7" w:rsidRPr="003C35F7">
        <w:rPr>
          <w:rFonts w:ascii="Garamond" w:hAnsi="Garamond"/>
        </w:rPr>
        <w:t>The BAA means</w:t>
      </w:r>
      <w:r w:rsidR="00A41ACC" w:rsidRPr="003C35F7">
        <w:rPr>
          <w:rFonts w:ascii="Garamond" w:hAnsi="Garamond"/>
        </w:rPr>
        <w:t xml:space="preserve"> that </w:t>
      </w:r>
      <w:proofErr w:type="spellStart"/>
      <w:r w:rsidR="003C35F7" w:rsidRPr="003C35F7">
        <w:rPr>
          <w:rFonts w:ascii="Garamond" w:hAnsi="Garamond"/>
        </w:rPr>
        <w:t>Wix</w:t>
      </w:r>
      <w:proofErr w:type="spellEnd"/>
      <w:r w:rsidR="001C576C" w:rsidRPr="003C35F7">
        <w:rPr>
          <w:rFonts w:ascii="Garamond" w:hAnsi="Garamond"/>
        </w:rPr>
        <w:t xml:space="preserve"> is willing to attest to HIPAA compliance and assumes responsibility for keeping our interactions secure and your PHI confidential. </w:t>
      </w:r>
      <w:r w:rsidR="00684FF1" w:rsidRPr="003C35F7">
        <w:rPr>
          <w:rFonts w:ascii="Garamond" w:hAnsi="Garamond"/>
        </w:rPr>
        <w:t>If we choose to utilize this technology, I will give you detailed directions regarding how to log-in securely. I also strongly suggest that you</w:t>
      </w:r>
      <w:r w:rsidR="00CB03DC" w:rsidRPr="003C35F7">
        <w:rPr>
          <w:rFonts w:ascii="Garamond" w:hAnsi="Garamond"/>
        </w:rPr>
        <w:t xml:space="preserve"> only communicate through a </w:t>
      </w:r>
      <w:r w:rsidR="00684FF1" w:rsidRPr="003C35F7">
        <w:rPr>
          <w:rFonts w:ascii="Garamond" w:hAnsi="Garamond"/>
        </w:rPr>
        <w:t xml:space="preserve">device that you know </w:t>
      </w:r>
      <w:r w:rsidR="001C576C" w:rsidRPr="003C35F7">
        <w:rPr>
          <w:rFonts w:ascii="Garamond" w:hAnsi="Garamond"/>
        </w:rPr>
        <w:t>is safe</w:t>
      </w:r>
      <w:r w:rsidR="00093542" w:rsidRPr="003C35F7">
        <w:rPr>
          <w:rFonts w:ascii="Garamond" w:hAnsi="Garamond"/>
        </w:rPr>
        <w:t xml:space="preserve"> (e.g., has a firewall, anti-virus software installed, is password protected, not accessing the internet through a public wireless network, etc.). </w:t>
      </w:r>
    </w:p>
    <w:p w14:paraId="57860F6B" w14:textId="77777777" w:rsidR="00653D73" w:rsidRDefault="00653D73" w:rsidP="00C20D19">
      <w:pPr>
        <w:rPr>
          <w:rFonts w:ascii="Garamond" w:hAnsi="Garamond"/>
          <w:b/>
          <w:u w:val="single"/>
        </w:rPr>
      </w:pPr>
    </w:p>
    <w:p w14:paraId="4D0A66CB" w14:textId="500824CC" w:rsidR="00653D73" w:rsidRPr="00A84D76" w:rsidRDefault="00653D73" w:rsidP="00C20D19">
      <w:pPr>
        <w:rPr>
          <w:rFonts w:ascii="Garamond" w:hAnsi="Garamond"/>
          <w:b/>
          <w:color w:val="FF0000"/>
        </w:rPr>
      </w:pPr>
      <w:r>
        <w:rPr>
          <w:rFonts w:ascii="Garamond" w:hAnsi="Garamond"/>
          <w:b/>
          <w:u w:val="single"/>
        </w:rPr>
        <w:t>Recommendatio</w:t>
      </w:r>
      <w:r w:rsidR="000B2394">
        <w:rPr>
          <w:rFonts w:ascii="Garamond" w:hAnsi="Garamond"/>
          <w:b/>
          <w:u w:val="single"/>
        </w:rPr>
        <w:t>ns to Websites or Applications (Apps)</w:t>
      </w:r>
      <w:r>
        <w:rPr>
          <w:rFonts w:ascii="Garamond" w:hAnsi="Garamond"/>
          <w:b/>
          <w:u w:val="single"/>
        </w:rPr>
        <w:t>:</w:t>
      </w:r>
      <w:r w:rsidR="00A84D76">
        <w:rPr>
          <w:rFonts w:ascii="Garamond" w:hAnsi="Garamond"/>
          <w:b/>
        </w:rPr>
        <w:t xml:space="preserve"> </w:t>
      </w:r>
    </w:p>
    <w:p w14:paraId="23165B4E" w14:textId="4CA7D85E" w:rsidR="000B2394" w:rsidRPr="000B2394" w:rsidRDefault="000B2394" w:rsidP="00C20D19">
      <w:pPr>
        <w:rPr>
          <w:rFonts w:ascii="Garamond" w:hAnsi="Garamond"/>
        </w:rPr>
      </w:pPr>
      <w:r>
        <w:rPr>
          <w:rFonts w:ascii="Garamond" w:hAnsi="Garamond"/>
        </w:rPr>
        <w:t xml:space="preserve">     During the course of our treatment, I may recommend that you visit certain websites for pertinent information or self-help. I may also recommend certain apps that could be of assistance to you and enhance your treatment. </w:t>
      </w:r>
      <w:r w:rsidR="00946C99">
        <w:rPr>
          <w:rFonts w:ascii="Garamond" w:hAnsi="Garamond"/>
        </w:rPr>
        <w:t>W</w:t>
      </w:r>
      <w:r w:rsidR="00DD339C">
        <w:rPr>
          <w:rFonts w:ascii="Garamond" w:hAnsi="Garamond"/>
        </w:rPr>
        <w:t>ebsites and apps may have tracking devices that allow</w:t>
      </w:r>
      <w:r>
        <w:rPr>
          <w:rFonts w:ascii="Garamond" w:hAnsi="Garamond"/>
        </w:rPr>
        <w:t xml:space="preserve"> automated software or other entities to know that you've visited these sites or applications. They may even utilize your information to attempt to sell you other products. Additionally, anyone who has access to the device you used to visit these sites/apps, may be able to see that you have been to these sites by viewing the history on your device. Therefore, it is your responsibility to decide if you would like this information as adjunct to your treatment or if you prefer that I do not</w:t>
      </w:r>
      <w:r w:rsidR="00DD339C">
        <w:rPr>
          <w:rFonts w:ascii="Garamond" w:hAnsi="Garamond"/>
        </w:rPr>
        <w:t xml:space="preserve"> make these recommendations</w:t>
      </w:r>
      <w:r>
        <w:rPr>
          <w:rFonts w:ascii="Garamond" w:hAnsi="Garamond"/>
        </w:rPr>
        <w:t>.</w:t>
      </w:r>
      <w:r w:rsidR="00A84D76">
        <w:rPr>
          <w:rFonts w:ascii="Garamond" w:hAnsi="Garamond"/>
        </w:rPr>
        <w:t xml:space="preserve"> Please let me know by checking (or not checking) the appropriate box at the end of this document.</w:t>
      </w:r>
    </w:p>
    <w:p w14:paraId="2BB985D8" w14:textId="77777777" w:rsidR="00653D73" w:rsidRDefault="00653D73" w:rsidP="00C20D19">
      <w:pPr>
        <w:rPr>
          <w:rFonts w:ascii="Garamond" w:hAnsi="Garamond"/>
          <w:b/>
          <w:u w:val="single"/>
        </w:rPr>
      </w:pPr>
    </w:p>
    <w:p w14:paraId="22DEE5CB" w14:textId="77777777" w:rsidR="00FC013E" w:rsidRDefault="00FC013E" w:rsidP="00C20D19">
      <w:pPr>
        <w:rPr>
          <w:rFonts w:ascii="Garamond" w:hAnsi="Garamond" w:cs="Bookman Old Style"/>
        </w:rPr>
      </w:pPr>
    </w:p>
    <w:p w14:paraId="5C225AEF" w14:textId="11BCFD65" w:rsidR="00FC1AA9" w:rsidRPr="00075A94" w:rsidRDefault="00FC1AA9" w:rsidP="00FC1AA9">
      <w:pPr>
        <w:rPr>
          <w:rFonts w:ascii="Garamond" w:hAnsi="Garamond" w:cs="Bookman Old Style"/>
          <w:b/>
          <w:color w:val="FF0000"/>
        </w:rPr>
      </w:pPr>
      <w:r w:rsidRPr="00075A94">
        <w:rPr>
          <w:rFonts w:ascii="Garamond" w:hAnsi="Garamond" w:cs="Bookman Old Style"/>
          <w:b/>
          <w:u w:val="single"/>
        </w:rPr>
        <w:t xml:space="preserve">Electronic </w:t>
      </w:r>
      <w:r>
        <w:rPr>
          <w:rFonts w:ascii="Garamond" w:hAnsi="Garamond" w:cs="Bookman Old Style"/>
          <w:b/>
          <w:u w:val="single"/>
        </w:rPr>
        <w:t>Transfer of PHI for Certain Credit Card Transactions:</w:t>
      </w:r>
      <w:r>
        <w:rPr>
          <w:rFonts w:ascii="Garamond" w:hAnsi="Garamond" w:cs="Bookman Old Style"/>
          <w:b/>
        </w:rPr>
        <w:t xml:space="preserve"> </w:t>
      </w:r>
    </w:p>
    <w:p w14:paraId="2D157F82" w14:textId="0611BC07" w:rsidR="00051E9A" w:rsidRDefault="00FC1AA9" w:rsidP="00FC1AA9">
      <w:pPr>
        <w:rPr>
          <w:rFonts w:ascii="Garamond" w:hAnsi="Garamond" w:cs="Bookman Old Style"/>
        </w:rPr>
      </w:pPr>
      <w:r>
        <w:rPr>
          <w:rFonts w:ascii="Garamond" w:hAnsi="Garamond" w:cs="Bookman Old Style"/>
        </w:rPr>
        <w:t xml:space="preserve">     I utilize </w:t>
      </w:r>
      <w:r w:rsidR="00465695">
        <w:rPr>
          <w:rFonts w:ascii="Garamond" w:hAnsi="Garamond" w:cs="Bookman Old Style"/>
        </w:rPr>
        <w:t>a service</w:t>
      </w:r>
      <w:r w:rsidR="001A14B4">
        <w:rPr>
          <w:rFonts w:ascii="Garamond" w:hAnsi="Garamond" w:cs="Bookman Old Style"/>
        </w:rPr>
        <w:t xml:space="preserve"> </w:t>
      </w:r>
      <w:r w:rsidR="003405FA">
        <w:rPr>
          <w:rFonts w:ascii="Garamond" w:hAnsi="Garamond" w:cs="Bookman Old Style"/>
        </w:rPr>
        <w:t>(A</w:t>
      </w:r>
      <w:r w:rsidR="001A14B4">
        <w:rPr>
          <w:rFonts w:ascii="Garamond" w:hAnsi="Garamond" w:cs="Bookman Old Style"/>
        </w:rPr>
        <w:t>uthorize.net</w:t>
      </w:r>
      <w:r w:rsidR="003405FA">
        <w:rPr>
          <w:rFonts w:ascii="Garamond" w:hAnsi="Garamond" w:cs="Bookman Old Style"/>
        </w:rPr>
        <w:t>)</w:t>
      </w:r>
      <w:r w:rsidR="001A14B4">
        <w:rPr>
          <w:rFonts w:ascii="Garamond" w:hAnsi="Garamond" w:cs="Bookman Old Style"/>
        </w:rPr>
        <w:t xml:space="preserve">, </w:t>
      </w:r>
      <w:r w:rsidR="006824B3">
        <w:rPr>
          <w:rFonts w:ascii="Garamond" w:hAnsi="Garamond" w:cs="Bookman Old Style"/>
        </w:rPr>
        <w:t xml:space="preserve"> as well as </w:t>
      </w:r>
      <w:r w:rsidR="003C35F7">
        <w:rPr>
          <w:rFonts w:ascii="Garamond" w:hAnsi="Garamond" w:cs="Bookman Old Style"/>
          <w:color w:val="0000FF"/>
          <w:u w:val="single"/>
        </w:rPr>
        <w:t>PayPal and/or Zelle</w:t>
      </w:r>
      <w:r w:rsidR="00463E9D">
        <w:rPr>
          <w:rFonts w:ascii="Garamond" w:hAnsi="Garamond" w:cs="Bookman Old Style"/>
        </w:rPr>
        <w:t xml:space="preserve">, </w:t>
      </w:r>
      <w:r>
        <w:rPr>
          <w:rFonts w:ascii="Garamond" w:hAnsi="Garamond" w:cs="Bookman Old Style"/>
        </w:rPr>
        <w:t xml:space="preserve">as the company that processes your credit card information. </w:t>
      </w:r>
      <w:r w:rsidR="002B235B">
        <w:rPr>
          <w:rFonts w:ascii="Garamond" w:hAnsi="Garamond" w:cs="Bookman Old Style"/>
        </w:rPr>
        <w:t xml:space="preserve">I keep your credit card on file and </w:t>
      </w:r>
      <w:r w:rsidR="00051E9A">
        <w:rPr>
          <w:rFonts w:ascii="Garamond" w:hAnsi="Garamond" w:cs="Bookman Old Style"/>
        </w:rPr>
        <w:t xml:space="preserve">bill you automatically at the end of each session. This is what the majority of my clients prefer. </w:t>
      </w:r>
    </w:p>
    <w:p w14:paraId="2D0779E3" w14:textId="1E704674" w:rsidR="00FC1AA9" w:rsidRPr="007C6037" w:rsidRDefault="00FC1AA9" w:rsidP="00FC1AA9">
      <w:pPr>
        <w:rPr>
          <w:rFonts w:ascii="Garamond" w:hAnsi="Garamond" w:cs="Bookman Old Style"/>
          <w:color w:val="0000FF"/>
          <w:u w:val="single"/>
        </w:rPr>
      </w:pPr>
      <w:r>
        <w:rPr>
          <w:rFonts w:ascii="Garamond" w:hAnsi="Garamond" w:cs="Bookman Old Style"/>
        </w:rPr>
        <w:t>Th</w:t>
      </w:r>
      <w:r w:rsidR="00CF47D2">
        <w:rPr>
          <w:rFonts w:ascii="Garamond" w:hAnsi="Garamond" w:cs="Bookman Old Style"/>
        </w:rPr>
        <w:t>e billing company</w:t>
      </w:r>
      <w:r>
        <w:rPr>
          <w:rFonts w:ascii="Garamond" w:hAnsi="Garamond" w:cs="Bookman Old Style"/>
        </w:rPr>
        <w:t xml:space="preserve"> may send the credit card-holder a text or an email receipt indicating that you used that credit card for my services, the date you used it, and the amount that was charged. This notification is usually set up two different ways - either upon your request at the time the card is run or automatically. Please know that it is your responsibility to know if you or the credit card-holder has the automatic receipt notification set up in order to maintain your confidentiality if you do not want a receipt sent via text or email. </w:t>
      </w:r>
      <w:r w:rsidR="00695CFB">
        <w:rPr>
          <w:rFonts w:ascii="Garamond" w:hAnsi="Garamond" w:cs="Bookman Old Style"/>
        </w:rPr>
        <w:t>Additionally, please be aware that the transaction will also appear on your credit-card bill.</w:t>
      </w:r>
      <w:r w:rsidR="007C6037">
        <w:rPr>
          <w:rFonts w:ascii="Garamond" w:hAnsi="Garamond" w:cs="Bookman Old Style"/>
        </w:rPr>
        <w:t xml:space="preserve"> The name on the charge will appear as </w:t>
      </w:r>
      <w:r w:rsidR="003C35F7" w:rsidRPr="00B242FB">
        <w:rPr>
          <w:rFonts w:ascii="Garamond" w:hAnsi="Garamond" w:cs="Bookman Old Style"/>
          <w:color w:val="000000" w:themeColor="text1"/>
          <w:u w:val="single"/>
        </w:rPr>
        <w:t>Kelly Harvey LPC</w:t>
      </w:r>
    </w:p>
    <w:p w14:paraId="12DBC4FF" w14:textId="77777777" w:rsidR="00FC1AA9" w:rsidRDefault="00FC1AA9" w:rsidP="00FC1AA9">
      <w:pPr>
        <w:rPr>
          <w:rFonts w:ascii="Garamond" w:hAnsi="Garamond" w:cs="Bookman Old Style"/>
        </w:rPr>
      </w:pPr>
    </w:p>
    <w:p w14:paraId="4CE77565" w14:textId="77777777" w:rsidR="004C0AAD" w:rsidRDefault="004C0AAD" w:rsidP="00932250">
      <w:pPr>
        <w:jc w:val="center"/>
        <w:rPr>
          <w:rFonts w:ascii="Garamond" w:hAnsi="Garamond"/>
          <w:u w:val="single"/>
        </w:rPr>
      </w:pPr>
      <w:r w:rsidRPr="00932250">
        <w:rPr>
          <w:rFonts w:ascii="Garamond" w:hAnsi="Garamond"/>
          <w:u w:val="single"/>
        </w:rPr>
        <w:t>Your Respo</w:t>
      </w:r>
      <w:r w:rsidR="00932250">
        <w:rPr>
          <w:rFonts w:ascii="Garamond" w:hAnsi="Garamond"/>
          <w:u w:val="single"/>
        </w:rPr>
        <w:t xml:space="preserve">nsibilities for Confidentiality &amp; </w:t>
      </w:r>
      <w:proofErr w:type="spellStart"/>
      <w:r w:rsidR="00932250">
        <w:rPr>
          <w:rFonts w:ascii="Garamond" w:hAnsi="Garamond"/>
          <w:u w:val="single"/>
        </w:rPr>
        <w:t>TeleMental</w:t>
      </w:r>
      <w:proofErr w:type="spellEnd"/>
      <w:r w:rsidR="00932250">
        <w:rPr>
          <w:rFonts w:ascii="Garamond" w:hAnsi="Garamond"/>
          <w:u w:val="single"/>
        </w:rPr>
        <w:t xml:space="preserve"> Health</w:t>
      </w:r>
    </w:p>
    <w:p w14:paraId="668F83E6" w14:textId="77777777" w:rsidR="00AC742F" w:rsidRPr="00AC742F" w:rsidRDefault="00AC742F" w:rsidP="00932250">
      <w:pPr>
        <w:jc w:val="center"/>
        <w:rPr>
          <w:rFonts w:ascii="Garamond" w:hAnsi="Garamond"/>
          <w:sz w:val="10"/>
          <w:szCs w:val="10"/>
          <w:u w:val="single"/>
        </w:rPr>
      </w:pPr>
    </w:p>
    <w:p w14:paraId="2AC3F116" w14:textId="77777777" w:rsidR="0082793B" w:rsidRDefault="004C0AAD" w:rsidP="0082793B">
      <w:pPr>
        <w:rPr>
          <w:rFonts w:ascii="Garamond" w:hAnsi="Garamond"/>
        </w:rPr>
      </w:pPr>
      <w:r>
        <w:rPr>
          <w:rFonts w:ascii="Garamond" w:hAnsi="Garamond"/>
        </w:rPr>
        <w:t xml:space="preserve">     Please communicate only through device</w:t>
      </w:r>
      <w:r w:rsidR="00374B75">
        <w:rPr>
          <w:rFonts w:ascii="Garamond" w:hAnsi="Garamond"/>
        </w:rPr>
        <w:t>s that y</w:t>
      </w:r>
      <w:r w:rsidR="00022647">
        <w:rPr>
          <w:rFonts w:ascii="Garamond" w:hAnsi="Garamond"/>
        </w:rPr>
        <w:t xml:space="preserve">ou know are secure as described above. It is also your responsibility to choose a secure location to interact with technology-assisted media and to be aware that family, friends, employers, co-workers, strangers, and hackers could either overhear your communications or have access to the technology </w:t>
      </w:r>
      <w:r w:rsidR="00F35846">
        <w:rPr>
          <w:rFonts w:ascii="Garamond" w:hAnsi="Garamond"/>
        </w:rPr>
        <w:t xml:space="preserve">that </w:t>
      </w:r>
      <w:r w:rsidR="00022647">
        <w:rPr>
          <w:rFonts w:ascii="Garamond" w:hAnsi="Garamond"/>
        </w:rPr>
        <w:t xml:space="preserve">you are interacting with. </w:t>
      </w:r>
      <w:r w:rsidR="0082793B">
        <w:rPr>
          <w:rFonts w:ascii="Garamond" w:hAnsi="Garamond"/>
        </w:rPr>
        <w:t xml:space="preserve">Additionally, you agree not to record any </w:t>
      </w:r>
      <w:proofErr w:type="spellStart"/>
      <w:r w:rsidR="0082793B">
        <w:rPr>
          <w:rFonts w:ascii="Garamond" w:hAnsi="Garamond"/>
        </w:rPr>
        <w:t>TeleMental</w:t>
      </w:r>
      <w:proofErr w:type="spellEnd"/>
      <w:r w:rsidR="0082793B">
        <w:rPr>
          <w:rFonts w:ascii="Garamond" w:hAnsi="Garamond"/>
        </w:rPr>
        <w:t xml:space="preserve"> Health sessions.</w:t>
      </w:r>
    </w:p>
    <w:p w14:paraId="3A04AD5D" w14:textId="77777777" w:rsidR="007909D1" w:rsidRDefault="007909D1" w:rsidP="00C20D19">
      <w:pPr>
        <w:rPr>
          <w:rFonts w:ascii="Garamond" w:hAnsi="Garamond"/>
        </w:rPr>
      </w:pPr>
    </w:p>
    <w:p w14:paraId="607B907D" w14:textId="77777777" w:rsidR="005B6169" w:rsidRDefault="00932250" w:rsidP="00932250">
      <w:pPr>
        <w:pStyle w:val="Default"/>
        <w:jc w:val="center"/>
        <w:rPr>
          <w:rFonts w:ascii="Garamond" w:hAnsi="Garamond" w:cs="Times New Roman"/>
          <w:bCs/>
          <w:u w:val="single"/>
        </w:rPr>
      </w:pPr>
      <w:r w:rsidRPr="00932250">
        <w:rPr>
          <w:rFonts w:ascii="Garamond" w:hAnsi="Garamond" w:cs="Times New Roman"/>
          <w:bCs/>
          <w:u w:val="single"/>
        </w:rPr>
        <w:t xml:space="preserve">Communication </w:t>
      </w:r>
      <w:r>
        <w:rPr>
          <w:rFonts w:ascii="Garamond" w:hAnsi="Garamond" w:cs="Times New Roman"/>
          <w:bCs/>
          <w:u w:val="single"/>
        </w:rPr>
        <w:t>Response Time</w:t>
      </w:r>
    </w:p>
    <w:p w14:paraId="7F630517" w14:textId="77777777" w:rsidR="00AC742F" w:rsidRPr="00AC742F" w:rsidRDefault="00AC742F" w:rsidP="00932250">
      <w:pPr>
        <w:pStyle w:val="Default"/>
        <w:jc w:val="center"/>
        <w:rPr>
          <w:rFonts w:ascii="Garamond" w:hAnsi="Garamond" w:cs="Times New Roman"/>
          <w:bCs/>
          <w:sz w:val="10"/>
          <w:szCs w:val="10"/>
          <w:u w:val="single"/>
        </w:rPr>
      </w:pPr>
    </w:p>
    <w:p w14:paraId="14C742F6" w14:textId="52ED0D9F" w:rsidR="00B472F7" w:rsidRDefault="00B472F7" w:rsidP="005B6169">
      <w:pPr>
        <w:pStyle w:val="Default"/>
        <w:rPr>
          <w:rFonts w:ascii="Garamond" w:hAnsi="Garamond" w:cs="Times New Roman"/>
          <w:bCs/>
        </w:rPr>
      </w:pPr>
      <w:r>
        <w:rPr>
          <w:rFonts w:ascii="Garamond" w:hAnsi="Garamond" w:cs="Times New Roman"/>
          <w:bCs/>
        </w:rPr>
        <w:t xml:space="preserve">     I abide by Eastern Standard Time </w:t>
      </w:r>
      <w:r w:rsidR="00932250">
        <w:rPr>
          <w:rFonts w:ascii="Garamond" w:hAnsi="Garamond"/>
        </w:rPr>
        <w:t xml:space="preserve">My practice is considered to be an outpatient facility, and </w:t>
      </w:r>
      <w:r w:rsidR="00A73805">
        <w:rPr>
          <w:rFonts w:ascii="Garamond" w:hAnsi="Garamond"/>
        </w:rPr>
        <w:t xml:space="preserve">at this time, I am 100% virtual. </w:t>
      </w:r>
      <w:r w:rsidR="00932250">
        <w:rPr>
          <w:rFonts w:ascii="Garamond" w:hAnsi="Garamond"/>
        </w:rPr>
        <w:t xml:space="preserve">I am set up to accommodate individuals who are reasonably safe and resourceful.  </w:t>
      </w:r>
      <w:r w:rsidR="00932250" w:rsidRPr="006209AC">
        <w:rPr>
          <w:rFonts w:ascii="Garamond" w:hAnsi="Garamond"/>
        </w:rPr>
        <w:t xml:space="preserve">I </w:t>
      </w:r>
      <w:r w:rsidR="00932250">
        <w:rPr>
          <w:rFonts w:ascii="Garamond" w:hAnsi="Garamond"/>
        </w:rPr>
        <w:t xml:space="preserve">do not carry a beeper nor am I available at all times.  If at any time this does not feel like sufficient support, please inform me, and we can discuss additional resources or transfer your case to a therapist or clinic with 24-hour availability.  </w:t>
      </w:r>
      <w:r w:rsidR="00932250" w:rsidRPr="00EF598B">
        <w:rPr>
          <w:rFonts w:ascii="Garamond" w:hAnsi="Garamond"/>
        </w:rPr>
        <w:t>I</w:t>
      </w:r>
      <w:r w:rsidR="00932250">
        <w:rPr>
          <w:rFonts w:ascii="Garamond" w:hAnsi="Garamond"/>
        </w:rPr>
        <w:t xml:space="preserve"> will return phone calls</w:t>
      </w:r>
      <w:r w:rsidR="00A73805">
        <w:rPr>
          <w:rFonts w:ascii="Garamond" w:hAnsi="Garamond"/>
        </w:rPr>
        <w:t>, texts and emails</w:t>
      </w:r>
      <w:r w:rsidR="00397358">
        <w:rPr>
          <w:rFonts w:ascii="Garamond" w:hAnsi="Garamond"/>
        </w:rPr>
        <w:t xml:space="preserve"> </w:t>
      </w:r>
      <w:r w:rsidR="00932250">
        <w:rPr>
          <w:rFonts w:ascii="Garamond" w:hAnsi="Garamond"/>
        </w:rPr>
        <w:t>within 24 hours</w:t>
      </w:r>
      <w:r w:rsidR="00A73805">
        <w:rPr>
          <w:rFonts w:ascii="Garamond" w:hAnsi="Garamond"/>
        </w:rPr>
        <w:t xml:space="preserve"> on weekdays, and by end of business day on Monday if you communicate on the weekend</w:t>
      </w:r>
      <w:r w:rsidR="00397358">
        <w:rPr>
          <w:rFonts w:ascii="Garamond" w:hAnsi="Garamond"/>
        </w:rPr>
        <w:t xml:space="preserve">. </w:t>
      </w:r>
      <w:r w:rsidR="00932250">
        <w:rPr>
          <w:rFonts w:ascii="Garamond" w:hAnsi="Garamond"/>
        </w:rPr>
        <w:t>However, I do not return calls</w:t>
      </w:r>
      <w:r w:rsidR="00F35846">
        <w:rPr>
          <w:rFonts w:ascii="Garamond" w:hAnsi="Garamond"/>
        </w:rPr>
        <w:t xml:space="preserve"> </w:t>
      </w:r>
      <w:r w:rsidR="00932250">
        <w:rPr>
          <w:rFonts w:ascii="Garamond" w:hAnsi="Garamond"/>
        </w:rPr>
        <w:t>on weekends or holidays. If you are having a mental health emergency and need immediate assistance, please follow the instructions below.</w:t>
      </w:r>
    </w:p>
    <w:p w14:paraId="3B6097BB" w14:textId="77777777" w:rsidR="0050656F" w:rsidRDefault="0050656F" w:rsidP="00B472F7">
      <w:pPr>
        <w:jc w:val="center"/>
        <w:rPr>
          <w:rFonts w:ascii="Garamond" w:hAnsi="Garamond" w:cs="Times New Roman"/>
          <w:bCs/>
          <w:color w:val="000000"/>
        </w:rPr>
      </w:pPr>
    </w:p>
    <w:p w14:paraId="03A9BBE7" w14:textId="77777777" w:rsidR="00B472F7" w:rsidRDefault="00B472F7" w:rsidP="00B472F7">
      <w:pPr>
        <w:jc w:val="center"/>
        <w:rPr>
          <w:rFonts w:ascii="Garamond" w:hAnsi="Garamond"/>
          <w:u w:val="single"/>
        </w:rPr>
      </w:pPr>
      <w:r>
        <w:rPr>
          <w:rFonts w:ascii="Garamond" w:hAnsi="Garamond"/>
          <w:u w:val="single"/>
        </w:rPr>
        <w:t>In Case of an Emergency</w:t>
      </w:r>
    </w:p>
    <w:p w14:paraId="219A2DAA" w14:textId="77777777" w:rsidR="00B472F7" w:rsidRDefault="00B472F7" w:rsidP="00B472F7">
      <w:pPr>
        <w:jc w:val="center"/>
        <w:rPr>
          <w:rFonts w:ascii="Garamond" w:hAnsi="Garamond"/>
          <w:sz w:val="10"/>
          <w:szCs w:val="10"/>
          <w:u w:val="single"/>
        </w:rPr>
      </w:pPr>
    </w:p>
    <w:p w14:paraId="32D694B2" w14:textId="39DB899F" w:rsidR="00B472F7" w:rsidRDefault="00B472F7" w:rsidP="00B472F7">
      <w:pPr>
        <w:rPr>
          <w:rFonts w:ascii="Garamond" w:hAnsi="Garamond"/>
        </w:rPr>
      </w:pPr>
      <w:r>
        <w:rPr>
          <w:rFonts w:ascii="Garamond" w:hAnsi="Garamond"/>
        </w:rPr>
        <w:t xml:space="preserve">     If you have a mental health emergency, </w:t>
      </w:r>
      <w:r w:rsidR="00A73805">
        <w:rPr>
          <w:rFonts w:ascii="Garamond" w:hAnsi="Garamond"/>
        </w:rPr>
        <w:t>do</w:t>
      </w:r>
      <w:r w:rsidR="00A0293F">
        <w:rPr>
          <w:rFonts w:ascii="Garamond" w:hAnsi="Garamond"/>
        </w:rPr>
        <w:t xml:space="preserve"> not to wait for </w:t>
      </w:r>
      <w:r>
        <w:rPr>
          <w:rFonts w:ascii="Garamond" w:hAnsi="Garamond"/>
        </w:rPr>
        <w:t>c</w:t>
      </w:r>
      <w:r w:rsidR="00D353D4">
        <w:rPr>
          <w:rFonts w:ascii="Garamond" w:hAnsi="Garamond"/>
        </w:rPr>
        <w:t xml:space="preserve">ommunication </w:t>
      </w:r>
      <w:r>
        <w:rPr>
          <w:rFonts w:ascii="Garamond" w:hAnsi="Garamond"/>
        </w:rPr>
        <w:t>back</w:t>
      </w:r>
      <w:r w:rsidR="00F35846">
        <w:rPr>
          <w:rFonts w:ascii="Garamond" w:hAnsi="Garamond"/>
        </w:rPr>
        <w:t xml:space="preserve"> from me</w:t>
      </w:r>
      <w:r w:rsidR="00A73805">
        <w:rPr>
          <w:rFonts w:ascii="Garamond" w:hAnsi="Garamond"/>
        </w:rPr>
        <w:t>. Instead,</w:t>
      </w:r>
      <w:r w:rsidR="00F35846">
        <w:rPr>
          <w:rFonts w:ascii="Garamond" w:hAnsi="Garamond"/>
        </w:rPr>
        <w:t xml:space="preserve"> </w:t>
      </w:r>
      <w:r>
        <w:rPr>
          <w:rFonts w:ascii="Garamond" w:hAnsi="Garamond"/>
        </w:rPr>
        <w:t>do one or more of the following:</w:t>
      </w:r>
    </w:p>
    <w:p w14:paraId="6D134482" w14:textId="77777777" w:rsidR="00B472F7" w:rsidRPr="00932250" w:rsidRDefault="00B472F7" w:rsidP="00B472F7">
      <w:pPr>
        <w:numPr>
          <w:ilvl w:val="0"/>
          <w:numId w:val="9"/>
        </w:numPr>
        <w:tabs>
          <w:tab w:val="num" w:pos="2700"/>
        </w:tabs>
        <w:rPr>
          <w:rFonts w:ascii="Garamond" w:hAnsi="Garamond" w:cs="Arial"/>
        </w:rPr>
      </w:pPr>
      <w:r w:rsidRPr="00F10FA1">
        <w:rPr>
          <w:rFonts w:ascii="Garamond" w:hAnsi="Garamond" w:cs="Arial"/>
        </w:rPr>
        <w:t>Call Behavioral Health Link/GCAL: 800-715-4225</w:t>
      </w:r>
      <w:r>
        <w:rPr>
          <w:rFonts w:ascii="Garamond" w:hAnsi="Garamond" w:cs="Arial"/>
        </w:rPr>
        <w:t xml:space="preserve"> </w:t>
      </w:r>
      <w:r w:rsidRPr="00A73805">
        <w:rPr>
          <w:rFonts w:ascii="Garamond" w:hAnsi="Garamond" w:cs="Arial"/>
        </w:rPr>
        <w:t xml:space="preserve">or other </w:t>
      </w:r>
      <w:r w:rsidR="00932250" w:rsidRPr="00A73805">
        <w:rPr>
          <w:rFonts w:ascii="Garamond" w:hAnsi="Garamond" w:cs="Arial"/>
        </w:rPr>
        <w:t xml:space="preserve">24 hour </w:t>
      </w:r>
      <w:r w:rsidRPr="00A73805">
        <w:rPr>
          <w:rFonts w:ascii="Garamond" w:hAnsi="Garamond" w:cs="Arial"/>
        </w:rPr>
        <w:t>crisis hotline</w:t>
      </w:r>
      <w:r w:rsidR="00932250" w:rsidRPr="00A73805">
        <w:rPr>
          <w:rFonts w:ascii="Garamond" w:hAnsi="Garamond" w:cs="Arial"/>
        </w:rPr>
        <w:t xml:space="preserve"> in your area</w:t>
      </w:r>
    </w:p>
    <w:p w14:paraId="173812E2" w14:textId="77777777" w:rsidR="00B472F7" w:rsidRPr="00A73805" w:rsidRDefault="00B472F7" w:rsidP="00B472F7">
      <w:pPr>
        <w:numPr>
          <w:ilvl w:val="0"/>
          <w:numId w:val="9"/>
        </w:numPr>
        <w:rPr>
          <w:rFonts w:ascii="Garamond" w:hAnsi="Garamond"/>
        </w:rPr>
      </w:pPr>
      <w:r>
        <w:rPr>
          <w:rFonts w:ascii="Garamond" w:hAnsi="Garamond"/>
        </w:rPr>
        <w:t>Call Ridgeview Institute at 770.434.</w:t>
      </w:r>
      <w:r w:rsidRPr="00A73805">
        <w:rPr>
          <w:rFonts w:ascii="Garamond" w:hAnsi="Garamond"/>
        </w:rPr>
        <w:t>4567 or local hospital</w:t>
      </w:r>
    </w:p>
    <w:p w14:paraId="764227A3" w14:textId="77777777" w:rsidR="00932250" w:rsidRPr="003455EC" w:rsidRDefault="00932250" w:rsidP="00B472F7">
      <w:pPr>
        <w:numPr>
          <w:ilvl w:val="0"/>
          <w:numId w:val="9"/>
        </w:numPr>
        <w:rPr>
          <w:rFonts w:ascii="Garamond" w:hAnsi="Garamond"/>
        </w:rPr>
      </w:pPr>
      <w:r>
        <w:rPr>
          <w:rFonts w:ascii="Garamond" w:hAnsi="Garamond"/>
        </w:rPr>
        <w:t>Call Lifeline at (800) 273-8255 (National Crisis Line)</w:t>
      </w:r>
    </w:p>
    <w:p w14:paraId="62F78F46" w14:textId="77777777" w:rsidR="00B472F7" w:rsidRDefault="00B472F7" w:rsidP="00B472F7">
      <w:pPr>
        <w:numPr>
          <w:ilvl w:val="0"/>
          <w:numId w:val="9"/>
        </w:numPr>
        <w:rPr>
          <w:rFonts w:ascii="Garamond" w:hAnsi="Garamond"/>
        </w:rPr>
      </w:pPr>
      <w:r>
        <w:rPr>
          <w:rFonts w:ascii="Garamond" w:hAnsi="Garamond"/>
        </w:rPr>
        <w:t>Call 911.</w:t>
      </w:r>
    </w:p>
    <w:p w14:paraId="4E406265" w14:textId="77777777" w:rsidR="009856B9" w:rsidRPr="009856B9" w:rsidRDefault="00930564" w:rsidP="009856B9">
      <w:pPr>
        <w:numPr>
          <w:ilvl w:val="0"/>
          <w:numId w:val="9"/>
        </w:numPr>
        <w:rPr>
          <w:rFonts w:ascii="Garamond" w:hAnsi="Garamond"/>
        </w:rPr>
      </w:pPr>
      <w:r>
        <w:rPr>
          <w:rFonts w:ascii="Garamond" w:hAnsi="Garamond"/>
        </w:rPr>
        <w:t xml:space="preserve">Go to the </w:t>
      </w:r>
      <w:r w:rsidR="00B472F7">
        <w:rPr>
          <w:rFonts w:ascii="Garamond" w:hAnsi="Garamond"/>
        </w:rPr>
        <w:t>emergency room</w:t>
      </w:r>
      <w:r>
        <w:rPr>
          <w:rFonts w:ascii="Garamond" w:hAnsi="Garamond"/>
        </w:rPr>
        <w:t xml:space="preserve"> of your choice</w:t>
      </w:r>
      <w:r w:rsidR="00B472F7">
        <w:rPr>
          <w:rFonts w:ascii="Garamond" w:hAnsi="Garamond"/>
        </w:rPr>
        <w:t xml:space="preserve">.  </w:t>
      </w:r>
    </w:p>
    <w:p w14:paraId="170BA119" w14:textId="77777777" w:rsidR="00B472F7" w:rsidRDefault="00B472F7" w:rsidP="005B6169">
      <w:pPr>
        <w:pStyle w:val="Default"/>
        <w:rPr>
          <w:rFonts w:ascii="Garamond" w:hAnsi="Garamond" w:cs="Times New Roman"/>
          <w:bCs/>
        </w:rPr>
      </w:pPr>
    </w:p>
    <w:p w14:paraId="342FFED8" w14:textId="77777777" w:rsidR="00AF300F" w:rsidRDefault="00AF300F" w:rsidP="00AF300F">
      <w:pPr>
        <w:jc w:val="center"/>
        <w:rPr>
          <w:rFonts w:ascii="Garamond" w:hAnsi="Garamond" w:cs="Times New Roman"/>
          <w:u w:val="single"/>
        </w:rPr>
      </w:pPr>
      <w:r w:rsidRPr="00AF300F">
        <w:rPr>
          <w:rFonts w:ascii="Garamond" w:hAnsi="Garamond" w:cs="Times New Roman"/>
          <w:u w:val="single"/>
        </w:rPr>
        <w:t xml:space="preserve">Emergency Procedures Specific to </w:t>
      </w:r>
      <w:proofErr w:type="spellStart"/>
      <w:r w:rsidRPr="00AF300F">
        <w:rPr>
          <w:rFonts w:ascii="Garamond" w:hAnsi="Garamond" w:cs="Times New Roman"/>
          <w:u w:val="single"/>
        </w:rPr>
        <w:t>TeleMental</w:t>
      </w:r>
      <w:proofErr w:type="spellEnd"/>
      <w:r w:rsidRPr="00AF300F">
        <w:rPr>
          <w:rFonts w:ascii="Garamond" w:hAnsi="Garamond" w:cs="Times New Roman"/>
          <w:u w:val="single"/>
        </w:rPr>
        <w:t xml:space="preserve"> Health</w:t>
      </w:r>
      <w:r w:rsidR="00397358">
        <w:rPr>
          <w:rFonts w:ascii="Garamond" w:hAnsi="Garamond" w:cs="Times New Roman"/>
          <w:u w:val="single"/>
        </w:rPr>
        <w:t xml:space="preserve"> Services</w:t>
      </w:r>
      <w:r w:rsidRPr="00AF300F">
        <w:rPr>
          <w:rFonts w:ascii="Garamond" w:hAnsi="Garamond" w:cs="Times New Roman"/>
          <w:u w:val="single"/>
        </w:rPr>
        <w:t xml:space="preserve"> </w:t>
      </w:r>
    </w:p>
    <w:p w14:paraId="3050783D" w14:textId="77777777" w:rsidR="00AC742F" w:rsidRPr="00AC742F" w:rsidRDefault="00AC742F" w:rsidP="00AF300F">
      <w:pPr>
        <w:jc w:val="center"/>
        <w:rPr>
          <w:rFonts w:ascii="Garamond" w:hAnsi="Garamond" w:cs="Times New Roman"/>
          <w:sz w:val="10"/>
          <w:szCs w:val="10"/>
          <w:u w:val="single"/>
        </w:rPr>
      </w:pPr>
    </w:p>
    <w:p w14:paraId="1A2198D9" w14:textId="77777777" w:rsidR="00AF300F" w:rsidRDefault="00AF300F" w:rsidP="00AF300F">
      <w:pPr>
        <w:rPr>
          <w:rFonts w:ascii="Garamond" w:hAnsi="Garamond" w:cs="Times New Roman"/>
        </w:rPr>
      </w:pPr>
      <w:r>
        <w:rPr>
          <w:rFonts w:ascii="Garamond" w:hAnsi="Garamond" w:cs="Times New Roman"/>
        </w:rPr>
        <w:t xml:space="preserve">     There are additional procedures that we need to have in place specific to </w:t>
      </w:r>
      <w:proofErr w:type="spellStart"/>
      <w:r>
        <w:rPr>
          <w:rFonts w:ascii="Garamond" w:hAnsi="Garamond" w:cs="Times New Roman"/>
        </w:rPr>
        <w:t>TeleMental</w:t>
      </w:r>
      <w:proofErr w:type="spellEnd"/>
      <w:r>
        <w:rPr>
          <w:rFonts w:ascii="Garamond" w:hAnsi="Garamond" w:cs="Times New Roman"/>
        </w:rPr>
        <w:t xml:space="preserve"> Health</w:t>
      </w:r>
      <w:r w:rsidR="00397358">
        <w:rPr>
          <w:rFonts w:ascii="Garamond" w:hAnsi="Garamond" w:cs="Times New Roman"/>
        </w:rPr>
        <w:t xml:space="preserve"> services</w:t>
      </w:r>
      <w:r>
        <w:rPr>
          <w:rFonts w:ascii="Garamond" w:hAnsi="Garamond" w:cs="Times New Roman"/>
        </w:rPr>
        <w:t>. These are for your safety in case of an emergency and are as follows:</w:t>
      </w:r>
    </w:p>
    <w:p w14:paraId="15F18AC3" w14:textId="77777777" w:rsidR="00397358" w:rsidRPr="00397358" w:rsidRDefault="00AF300F" w:rsidP="00AF300F">
      <w:pPr>
        <w:numPr>
          <w:ilvl w:val="0"/>
          <w:numId w:val="9"/>
        </w:numPr>
        <w:rPr>
          <w:rFonts w:ascii="Garamond" w:hAnsi="Garamond"/>
        </w:rPr>
      </w:pPr>
      <w:r>
        <w:rPr>
          <w:rFonts w:ascii="Garamond" w:hAnsi="Garamond"/>
        </w:rPr>
        <w:t xml:space="preserve">You understand that </w:t>
      </w:r>
      <w:r w:rsidRPr="00AF300F">
        <w:rPr>
          <w:rFonts w:ascii="Garamond" w:hAnsi="Garamond" w:cs="Times New Roman"/>
        </w:rPr>
        <w:t xml:space="preserve">if you are having suicidal or homicidal thoughts, experiencing </w:t>
      </w:r>
      <w:r w:rsidR="00B7739A">
        <w:rPr>
          <w:rFonts w:ascii="Garamond" w:hAnsi="Garamond" w:cs="Times New Roman"/>
        </w:rPr>
        <w:t>psychotic symptoms</w:t>
      </w:r>
      <w:r w:rsidRPr="00AF300F">
        <w:rPr>
          <w:rFonts w:ascii="Garamond" w:hAnsi="Garamond" w:cs="Times New Roman"/>
        </w:rPr>
        <w:t xml:space="preserve">, or in a crisis that we cannot solve remotely, I may determine that you need a higher level of care and </w:t>
      </w:r>
      <w:proofErr w:type="spellStart"/>
      <w:r w:rsidRPr="00AF300F">
        <w:rPr>
          <w:rFonts w:ascii="Garamond" w:hAnsi="Garamond" w:cs="Times New Roman"/>
        </w:rPr>
        <w:t>TeleMental</w:t>
      </w:r>
      <w:proofErr w:type="spellEnd"/>
      <w:r w:rsidRPr="00AF300F">
        <w:rPr>
          <w:rFonts w:ascii="Garamond" w:hAnsi="Garamond" w:cs="Times New Roman"/>
        </w:rPr>
        <w:t xml:space="preserve"> Health services are not appropriate.  </w:t>
      </w:r>
    </w:p>
    <w:p w14:paraId="6E650AB7" w14:textId="13DD2943" w:rsidR="00AF300F" w:rsidRPr="001C582E" w:rsidRDefault="00397358" w:rsidP="00AF300F">
      <w:pPr>
        <w:numPr>
          <w:ilvl w:val="0"/>
          <w:numId w:val="9"/>
        </w:numPr>
        <w:rPr>
          <w:rFonts w:ascii="Garamond" w:hAnsi="Garamond"/>
        </w:rPr>
      </w:pPr>
      <w:r>
        <w:rPr>
          <w:rFonts w:ascii="Garamond" w:hAnsi="Garamond" w:cs="Times New Roman"/>
        </w:rPr>
        <w:t xml:space="preserve">I </w:t>
      </w:r>
      <w:r w:rsidR="00CF6C65">
        <w:rPr>
          <w:rFonts w:ascii="Garamond" w:hAnsi="Garamond" w:cs="Times New Roman"/>
        </w:rPr>
        <w:t>require an Emergency Contact P</w:t>
      </w:r>
      <w:r w:rsidR="00AF300F" w:rsidRPr="00AF300F">
        <w:rPr>
          <w:rFonts w:ascii="Garamond" w:hAnsi="Garamond" w:cs="Times New Roman"/>
        </w:rPr>
        <w:t xml:space="preserve">erson </w:t>
      </w:r>
      <w:r w:rsidR="00CF6C65">
        <w:rPr>
          <w:rFonts w:ascii="Garamond" w:hAnsi="Garamond" w:cs="Times New Roman"/>
        </w:rPr>
        <w:t xml:space="preserve">(ECP) </w:t>
      </w:r>
      <w:r w:rsidR="00AF300F" w:rsidRPr="00AF300F">
        <w:rPr>
          <w:rFonts w:ascii="Garamond" w:hAnsi="Garamond" w:cs="Times New Roman"/>
        </w:rPr>
        <w:t>who I may contact on your behalf in a life-threatening em</w:t>
      </w:r>
      <w:r w:rsidR="00FC013E">
        <w:rPr>
          <w:rFonts w:ascii="Garamond" w:hAnsi="Garamond" w:cs="Times New Roman"/>
        </w:rPr>
        <w:t>ergency. Please write this person's</w:t>
      </w:r>
      <w:r w:rsidR="00AF300F" w:rsidRPr="00AF300F">
        <w:rPr>
          <w:rFonts w:ascii="Garamond" w:hAnsi="Garamond" w:cs="Times New Roman"/>
        </w:rPr>
        <w:t xml:space="preserve"> name and contact information below. </w:t>
      </w:r>
      <w:r w:rsidR="00A813EF">
        <w:rPr>
          <w:rFonts w:ascii="Garamond" w:hAnsi="Garamond" w:cs="Times New Roman"/>
        </w:rPr>
        <w:t>Eit</w:t>
      </w:r>
      <w:r w:rsidR="00CF6C65">
        <w:rPr>
          <w:rFonts w:ascii="Garamond" w:hAnsi="Garamond" w:cs="Times New Roman"/>
        </w:rPr>
        <w:t>her you or I will verify that your ECP</w:t>
      </w:r>
      <w:r w:rsidR="00A813EF">
        <w:rPr>
          <w:rFonts w:ascii="Garamond" w:hAnsi="Garamond" w:cs="Times New Roman"/>
        </w:rPr>
        <w:t xml:space="preserve"> is willing and able to go to your location in the event of an emergency</w:t>
      </w:r>
      <w:r w:rsidR="00F35846">
        <w:rPr>
          <w:rFonts w:ascii="Garamond" w:hAnsi="Garamond" w:cs="Times New Roman"/>
        </w:rPr>
        <w:t xml:space="preserve">. Additionally, </w:t>
      </w:r>
      <w:r w:rsidR="00A813EF">
        <w:rPr>
          <w:rFonts w:ascii="Garamond" w:hAnsi="Garamond" w:cs="Times New Roman"/>
        </w:rPr>
        <w:t>if</w:t>
      </w:r>
      <w:r w:rsidR="00CF6C65">
        <w:rPr>
          <w:rFonts w:ascii="Garamond" w:hAnsi="Garamond" w:cs="Times New Roman"/>
        </w:rPr>
        <w:t xml:space="preserve"> either you</w:t>
      </w:r>
      <w:r w:rsidR="00BE3F23">
        <w:rPr>
          <w:rFonts w:ascii="Garamond" w:hAnsi="Garamond" w:cs="Times New Roman"/>
        </w:rPr>
        <w:t>, you</w:t>
      </w:r>
      <w:r w:rsidR="00CF6C65">
        <w:rPr>
          <w:rFonts w:ascii="Garamond" w:hAnsi="Garamond" w:cs="Times New Roman"/>
        </w:rPr>
        <w:t>r ECP</w:t>
      </w:r>
      <w:r w:rsidR="00BE3F23">
        <w:rPr>
          <w:rFonts w:ascii="Garamond" w:hAnsi="Garamond" w:cs="Times New Roman"/>
        </w:rPr>
        <w:t>,</w:t>
      </w:r>
      <w:r w:rsidR="00F35846">
        <w:rPr>
          <w:rFonts w:ascii="Garamond" w:hAnsi="Garamond" w:cs="Times New Roman"/>
        </w:rPr>
        <w:t xml:space="preserve"> or</w:t>
      </w:r>
      <w:r w:rsidR="00A813EF">
        <w:rPr>
          <w:rFonts w:ascii="Garamond" w:hAnsi="Garamond" w:cs="Times New Roman"/>
        </w:rPr>
        <w:t xml:space="preserve"> I determine necessary, </w:t>
      </w:r>
      <w:r w:rsidR="00CF6C65">
        <w:rPr>
          <w:rFonts w:ascii="Garamond" w:hAnsi="Garamond" w:cs="Times New Roman"/>
        </w:rPr>
        <w:t xml:space="preserve">the ECP agrees </w:t>
      </w:r>
      <w:r w:rsidR="00A813EF">
        <w:rPr>
          <w:rFonts w:ascii="Garamond" w:hAnsi="Garamond" w:cs="Times New Roman"/>
        </w:rPr>
        <w:t xml:space="preserve">take you to a hospital. </w:t>
      </w:r>
      <w:r w:rsidR="00AF300F" w:rsidRPr="00AF300F">
        <w:rPr>
          <w:rFonts w:ascii="Garamond" w:hAnsi="Garamond" w:cs="Times New Roman"/>
        </w:rPr>
        <w:t>Your signature at the end of this document indicates that you understand I will only contact this individual in the extreme circumstances stated above.</w:t>
      </w:r>
      <w:r w:rsidR="001C582E">
        <w:rPr>
          <w:rFonts w:ascii="Garamond" w:hAnsi="Garamond" w:cs="Times New Roman"/>
        </w:rPr>
        <w:t xml:space="preserve"> Please list your ECP here:</w:t>
      </w:r>
    </w:p>
    <w:p w14:paraId="3559114E" w14:textId="77777777" w:rsidR="001C582E" w:rsidRPr="00AF300F" w:rsidRDefault="001C582E" w:rsidP="001C582E">
      <w:pPr>
        <w:ind w:left="1008"/>
        <w:rPr>
          <w:rFonts w:ascii="Garamond" w:hAnsi="Garamond"/>
        </w:rPr>
      </w:pPr>
      <w:r>
        <w:rPr>
          <w:rFonts w:ascii="Garamond" w:hAnsi="Garamond" w:cs="Times New Roman"/>
        </w:rPr>
        <w:t>Name: ______________________________________________ Phone: _______________________</w:t>
      </w:r>
    </w:p>
    <w:p w14:paraId="34F9BCDF" w14:textId="77777777" w:rsidR="00AF300F" w:rsidRDefault="00AF300F" w:rsidP="00AF300F">
      <w:pPr>
        <w:numPr>
          <w:ilvl w:val="0"/>
          <w:numId w:val="9"/>
        </w:numPr>
        <w:rPr>
          <w:rFonts w:ascii="Garamond" w:hAnsi="Garamond"/>
        </w:rPr>
      </w:pPr>
      <w:r>
        <w:rPr>
          <w:rFonts w:ascii="Garamond" w:hAnsi="Garamond"/>
        </w:rPr>
        <w:lastRenderedPageBreak/>
        <w:t>You agree</w:t>
      </w:r>
      <w:r w:rsidR="00E84CC8">
        <w:rPr>
          <w:rFonts w:ascii="Garamond" w:hAnsi="Garamond"/>
        </w:rPr>
        <w:t xml:space="preserve"> to inform me </w:t>
      </w:r>
      <w:r w:rsidR="00CF6C65">
        <w:rPr>
          <w:rFonts w:ascii="Garamond" w:hAnsi="Garamond"/>
        </w:rPr>
        <w:t>of the address</w:t>
      </w:r>
      <w:r w:rsidR="00A813EF">
        <w:rPr>
          <w:rFonts w:ascii="Garamond" w:hAnsi="Garamond"/>
        </w:rPr>
        <w:t xml:space="preserve"> </w:t>
      </w:r>
      <w:r w:rsidR="004D3D0E">
        <w:rPr>
          <w:rFonts w:ascii="Garamond" w:hAnsi="Garamond"/>
        </w:rPr>
        <w:t xml:space="preserve">where </w:t>
      </w:r>
      <w:r w:rsidR="00FF53BA">
        <w:rPr>
          <w:rFonts w:ascii="Garamond" w:hAnsi="Garamond"/>
        </w:rPr>
        <w:t>you are</w:t>
      </w:r>
      <w:r w:rsidR="00397358">
        <w:rPr>
          <w:rFonts w:ascii="Garamond" w:hAnsi="Garamond"/>
        </w:rPr>
        <w:t xml:space="preserve"> at the beginning of</w:t>
      </w:r>
      <w:r w:rsidR="00A813EF">
        <w:rPr>
          <w:rFonts w:ascii="Garamond" w:hAnsi="Garamond"/>
        </w:rPr>
        <w:t xml:space="preserve"> </w:t>
      </w:r>
      <w:r w:rsidR="00397358">
        <w:rPr>
          <w:rFonts w:ascii="Garamond" w:hAnsi="Garamond"/>
        </w:rPr>
        <w:t xml:space="preserve">every </w:t>
      </w:r>
      <w:proofErr w:type="spellStart"/>
      <w:r w:rsidR="00A813EF">
        <w:rPr>
          <w:rFonts w:ascii="Garamond" w:hAnsi="Garamond"/>
        </w:rPr>
        <w:t>TeleMental</w:t>
      </w:r>
      <w:proofErr w:type="spellEnd"/>
      <w:r w:rsidR="00A813EF">
        <w:rPr>
          <w:rFonts w:ascii="Garamond" w:hAnsi="Garamond"/>
        </w:rPr>
        <w:t xml:space="preserve"> Health </w:t>
      </w:r>
      <w:r w:rsidR="00E84CC8">
        <w:rPr>
          <w:rFonts w:ascii="Garamond" w:hAnsi="Garamond"/>
        </w:rPr>
        <w:t>session</w:t>
      </w:r>
      <w:r w:rsidR="00A813EF">
        <w:rPr>
          <w:rFonts w:ascii="Garamond" w:hAnsi="Garamond"/>
        </w:rPr>
        <w:t>.</w:t>
      </w:r>
    </w:p>
    <w:p w14:paraId="6BCF8130" w14:textId="77777777" w:rsidR="001C582E" w:rsidRDefault="004D3D0E" w:rsidP="00AF300F">
      <w:pPr>
        <w:numPr>
          <w:ilvl w:val="0"/>
          <w:numId w:val="9"/>
        </w:numPr>
        <w:rPr>
          <w:rFonts w:ascii="Garamond" w:hAnsi="Garamond"/>
        </w:rPr>
      </w:pPr>
      <w:r>
        <w:rPr>
          <w:rFonts w:ascii="Garamond" w:hAnsi="Garamond"/>
        </w:rPr>
        <w:t xml:space="preserve">You agree to inform me of the nearest mental health hospital to your primary location </w:t>
      </w:r>
      <w:r w:rsidR="001C582E">
        <w:rPr>
          <w:rFonts w:ascii="Garamond" w:hAnsi="Garamond"/>
        </w:rPr>
        <w:t xml:space="preserve">that you prefer to go to in the event of a mental health emergency </w:t>
      </w:r>
      <w:r>
        <w:rPr>
          <w:rFonts w:ascii="Garamond" w:hAnsi="Garamond"/>
        </w:rPr>
        <w:t>(</w:t>
      </w:r>
      <w:r w:rsidR="000B5BBC">
        <w:rPr>
          <w:rFonts w:ascii="Garamond" w:hAnsi="Garamond"/>
        </w:rPr>
        <w:t xml:space="preserve">usually located </w:t>
      </w:r>
      <w:r>
        <w:rPr>
          <w:rFonts w:ascii="Garamond" w:hAnsi="Garamond"/>
        </w:rPr>
        <w:t xml:space="preserve">where you will typically be during a </w:t>
      </w:r>
      <w:proofErr w:type="spellStart"/>
      <w:r>
        <w:rPr>
          <w:rFonts w:ascii="Garamond" w:hAnsi="Garamond"/>
        </w:rPr>
        <w:t>TeleMental</w:t>
      </w:r>
      <w:proofErr w:type="spellEnd"/>
      <w:r>
        <w:rPr>
          <w:rFonts w:ascii="Garamond" w:hAnsi="Garamond"/>
        </w:rPr>
        <w:t xml:space="preserve"> Health session). Please list this hospital and contact numbe</w:t>
      </w:r>
      <w:r w:rsidR="001C582E">
        <w:rPr>
          <w:rFonts w:ascii="Garamond" w:hAnsi="Garamond"/>
        </w:rPr>
        <w:t>r here</w:t>
      </w:r>
      <w:r>
        <w:rPr>
          <w:rFonts w:ascii="Garamond" w:hAnsi="Garamond"/>
        </w:rPr>
        <w:t xml:space="preserve">: </w:t>
      </w:r>
    </w:p>
    <w:p w14:paraId="129C07E6" w14:textId="77777777" w:rsidR="004D3D0E" w:rsidRPr="00AF300F" w:rsidRDefault="001C582E" w:rsidP="001C582E">
      <w:pPr>
        <w:ind w:left="1008"/>
        <w:rPr>
          <w:rFonts w:ascii="Garamond" w:hAnsi="Garamond"/>
        </w:rPr>
      </w:pPr>
      <w:r>
        <w:rPr>
          <w:rFonts w:ascii="Garamond" w:hAnsi="Garamond"/>
        </w:rPr>
        <w:t xml:space="preserve">Hospital: </w:t>
      </w:r>
      <w:r w:rsidR="004D3D0E">
        <w:rPr>
          <w:rFonts w:ascii="Garamond" w:hAnsi="Garamond"/>
        </w:rPr>
        <w:t>____________________________________________</w:t>
      </w:r>
      <w:r>
        <w:rPr>
          <w:rFonts w:ascii="Garamond" w:hAnsi="Garamond"/>
        </w:rPr>
        <w:t xml:space="preserve">  Phone: </w:t>
      </w:r>
      <w:r w:rsidR="004D3D0E">
        <w:rPr>
          <w:rFonts w:ascii="Garamond" w:hAnsi="Garamond"/>
        </w:rPr>
        <w:t>_______________________</w:t>
      </w:r>
    </w:p>
    <w:p w14:paraId="06E7C6F8" w14:textId="77777777" w:rsidR="00AF300F" w:rsidRDefault="00AF300F" w:rsidP="00AF300F">
      <w:pPr>
        <w:ind w:left="720"/>
        <w:rPr>
          <w:rFonts w:ascii="Garamond" w:hAnsi="Garamond" w:cs="Times New Roman"/>
        </w:rPr>
      </w:pPr>
    </w:p>
    <w:p w14:paraId="04C8C55B" w14:textId="77777777" w:rsidR="00AF300F" w:rsidRDefault="00A813EF" w:rsidP="00A813EF">
      <w:pPr>
        <w:jc w:val="center"/>
        <w:rPr>
          <w:rFonts w:ascii="Garamond" w:hAnsi="Garamond" w:cs="Times New Roman"/>
          <w:u w:val="single"/>
        </w:rPr>
      </w:pPr>
      <w:r>
        <w:rPr>
          <w:rFonts w:ascii="Garamond" w:hAnsi="Garamond" w:cs="Times New Roman"/>
          <w:u w:val="single"/>
        </w:rPr>
        <w:t>In Case of Technology Failure</w:t>
      </w:r>
    </w:p>
    <w:p w14:paraId="2547DC72" w14:textId="77777777" w:rsidR="00AC742F" w:rsidRPr="00AC742F" w:rsidRDefault="00AC742F" w:rsidP="00A813EF">
      <w:pPr>
        <w:jc w:val="center"/>
        <w:rPr>
          <w:rFonts w:ascii="Garamond" w:hAnsi="Garamond" w:cs="Times New Roman"/>
          <w:sz w:val="10"/>
          <w:szCs w:val="10"/>
          <w:u w:val="single"/>
        </w:rPr>
      </w:pPr>
    </w:p>
    <w:p w14:paraId="50E0D795" w14:textId="63FF103C" w:rsidR="00A813EF" w:rsidRDefault="00A813EF" w:rsidP="00A813EF">
      <w:pPr>
        <w:rPr>
          <w:rFonts w:ascii="Garamond" w:hAnsi="Garamond" w:cs="Times New Roman"/>
        </w:rPr>
      </w:pPr>
      <w:r>
        <w:rPr>
          <w:rFonts w:ascii="Garamond" w:hAnsi="Garamond" w:cs="Times New Roman"/>
        </w:rPr>
        <w:t xml:space="preserve">     </w:t>
      </w:r>
      <w:r w:rsidR="004B5966">
        <w:rPr>
          <w:rFonts w:ascii="Garamond" w:hAnsi="Garamond" w:cs="Times New Roman"/>
        </w:rPr>
        <w:t xml:space="preserve">During a </w:t>
      </w:r>
      <w:proofErr w:type="spellStart"/>
      <w:r w:rsidR="004B5966">
        <w:rPr>
          <w:rFonts w:ascii="Garamond" w:hAnsi="Garamond" w:cs="Times New Roman"/>
        </w:rPr>
        <w:t>TeleMental</w:t>
      </w:r>
      <w:proofErr w:type="spellEnd"/>
      <w:r w:rsidR="004B5966">
        <w:rPr>
          <w:rFonts w:ascii="Garamond" w:hAnsi="Garamond" w:cs="Times New Roman"/>
        </w:rPr>
        <w:t xml:space="preserve"> Health session</w:t>
      </w:r>
      <w:r>
        <w:rPr>
          <w:rFonts w:ascii="Garamond" w:hAnsi="Garamond" w:cs="Times New Roman"/>
        </w:rPr>
        <w:t>, we could encounter a techn</w:t>
      </w:r>
      <w:r w:rsidR="00A73805">
        <w:rPr>
          <w:rFonts w:ascii="Garamond" w:hAnsi="Garamond" w:cs="Times New Roman"/>
        </w:rPr>
        <w:t>ical difficulties</w:t>
      </w:r>
      <w:r>
        <w:rPr>
          <w:rFonts w:ascii="Garamond" w:hAnsi="Garamond" w:cs="Times New Roman"/>
        </w:rPr>
        <w:t xml:space="preserve">. The most reliable backup plan is to contact one another via telephone. Please make sure you have a phone with you, and I have that </w:t>
      </w:r>
      <w:r w:rsidR="00981792">
        <w:rPr>
          <w:rFonts w:ascii="Garamond" w:hAnsi="Garamond" w:cs="Times New Roman"/>
        </w:rPr>
        <w:t xml:space="preserve">phone </w:t>
      </w:r>
      <w:r>
        <w:rPr>
          <w:rFonts w:ascii="Garamond" w:hAnsi="Garamond" w:cs="Times New Roman"/>
        </w:rPr>
        <w:t>number.</w:t>
      </w:r>
    </w:p>
    <w:p w14:paraId="17446B45" w14:textId="45D46CE3" w:rsidR="00616507" w:rsidRDefault="00616507" w:rsidP="00AF300F">
      <w:pPr>
        <w:rPr>
          <w:rFonts w:ascii="Garamond" w:hAnsi="Garamond" w:cs="Times New Roman"/>
        </w:rPr>
      </w:pPr>
      <w:r>
        <w:rPr>
          <w:rFonts w:ascii="Garamond" w:hAnsi="Garamond" w:cs="Times New Roman"/>
        </w:rPr>
        <w:t xml:space="preserve">    </w:t>
      </w:r>
      <w:r w:rsidRPr="00616507">
        <w:rPr>
          <w:rFonts w:ascii="Garamond" w:hAnsi="Garamond" w:cs="Times New Roman"/>
        </w:rPr>
        <w:t>If we</w:t>
      </w:r>
      <w:r w:rsidR="00AF300F" w:rsidRPr="00616507">
        <w:rPr>
          <w:rFonts w:ascii="Garamond" w:hAnsi="Garamond" w:cs="Times New Roman"/>
        </w:rPr>
        <w:t xml:space="preserve"> get disconnected from a video conferencing or chat session, end </w:t>
      </w:r>
      <w:r w:rsidR="00E84CC8">
        <w:rPr>
          <w:rFonts w:ascii="Garamond" w:hAnsi="Garamond" w:cs="Times New Roman"/>
        </w:rPr>
        <w:t>and restart the session.  If we</w:t>
      </w:r>
      <w:r w:rsidR="00AF300F" w:rsidRPr="00616507">
        <w:rPr>
          <w:rFonts w:ascii="Garamond" w:hAnsi="Garamond" w:cs="Times New Roman"/>
        </w:rPr>
        <w:t xml:space="preserve"> are unable to reconnect within ten minutes</w:t>
      </w:r>
      <w:r w:rsidR="00E84CC8">
        <w:rPr>
          <w:rFonts w:ascii="Garamond" w:hAnsi="Garamond" w:cs="Times New Roman"/>
        </w:rPr>
        <w:t xml:space="preserve">, </w:t>
      </w:r>
      <w:r w:rsidR="00A73805">
        <w:rPr>
          <w:rFonts w:ascii="Garamond" w:hAnsi="Garamond" w:cs="Times New Roman"/>
        </w:rPr>
        <w:t>try texting first, and we will make a backup plan</w:t>
      </w:r>
      <w:r>
        <w:rPr>
          <w:rFonts w:ascii="Garamond" w:hAnsi="Garamond" w:cs="Times New Roman"/>
        </w:rPr>
        <w:t xml:space="preserve">. If the issue is due to </w:t>
      </w:r>
      <w:r w:rsidRPr="00FC013E">
        <w:rPr>
          <w:rFonts w:ascii="Garamond" w:hAnsi="Garamond" w:cs="Times New Roman"/>
          <w:i/>
        </w:rPr>
        <w:t>my</w:t>
      </w:r>
      <w:r>
        <w:rPr>
          <w:rFonts w:ascii="Garamond" w:hAnsi="Garamond" w:cs="Times New Roman"/>
        </w:rPr>
        <w:t xml:space="preserve"> service</w:t>
      </w:r>
      <w:r w:rsidR="00E84CC8">
        <w:rPr>
          <w:rFonts w:ascii="Garamond" w:hAnsi="Garamond" w:cs="Times New Roman"/>
        </w:rPr>
        <w:t>,</w:t>
      </w:r>
      <w:r>
        <w:rPr>
          <w:rFonts w:ascii="Garamond" w:hAnsi="Garamond" w:cs="Times New Roman"/>
        </w:rPr>
        <w:t xml:space="preserve"> and we are not able to reconnect, I will not charge you for that session.</w:t>
      </w:r>
    </w:p>
    <w:p w14:paraId="36D3F1EF" w14:textId="77777777" w:rsidR="00695CFB" w:rsidRDefault="00695CFB" w:rsidP="00AF300F">
      <w:pPr>
        <w:rPr>
          <w:rFonts w:ascii="Garamond" w:hAnsi="Garamond" w:cs="Times New Roman"/>
        </w:rPr>
      </w:pPr>
    </w:p>
    <w:p w14:paraId="7BF53CAE" w14:textId="77777777" w:rsidR="009856B9" w:rsidRDefault="009856B9" w:rsidP="009856B9">
      <w:pPr>
        <w:jc w:val="center"/>
        <w:rPr>
          <w:rFonts w:ascii="Garamond" w:hAnsi="Garamond"/>
          <w:u w:val="single"/>
        </w:rPr>
      </w:pPr>
      <w:r>
        <w:rPr>
          <w:rFonts w:ascii="Garamond" w:hAnsi="Garamond"/>
          <w:u w:val="single"/>
        </w:rPr>
        <w:t>Structure and Cost of Sessions</w:t>
      </w:r>
    </w:p>
    <w:p w14:paraId="0A25DDC5" w14:textId="77777777" w:rsidR="009856B9" w:rsidRDefault="009856B9" w:rsidP="009856B9">
      <w:pPr>
        <w:rPr>
          <w:rFonts w:ascii="Garamond" w:hAnsi="Garamond"/>
          <w:sz w:val="10"/>
          <w:szCs w:val="10"/>
        </w:rPr>
      </w:pPr>
    </w:p>
    <w:p w14:paraId="618AEE19" w14:textId="56C4880A" w:rsidR="00C60BA6" w:rsidRDefault="009856B9" w:rsidP="009856B9">
      <w:pPr>
        <w:rPr>
          <w:rFonts w:ascii="Garamond" w:hAnsi="Garamond"/>
        </w:rPr>
      </w:pPr>
      <w:r>
        <w:rPr>
          <w:rFonts w:ascii="Garamond" w:hAnsi="Garamond"/>
        </w:rPr>
        <w:t xml:space="preserve">The structure and cost of </w:t>
      </w:r>
      <w:proofErr w:type="spellStart"/>
      <w:r>
        <w:rPr>
          <w:rFonts w:ascii="Garamond" w:hAnsi="Garamond"/>
        </w:rPr>
        <w:t>TeleMental</w:t>
      </w:r>
      <w:proofErr w:type="spellEnd"/>
      <w:r>
        <w:rPr>
          <w:rFonts w:ascii="Garamond" w:hAnsi="Garamond"/>
        </w:rPr>
        <w:t xml:space="preserve"> Health sessions are the same as face-to-face sessions described in m</w:t>
      </w:r>
      <w:r w:rsidR="00E84CC8">
        <w:rPr>
          <w:rFonts w:ascii="Garamond" w:hAnsi="Garamond"/>
        </w:rPr>
        <w:t>y general "Information</w:t>
      </w:r>
      <w:r>
        <w:rPr>
          <w:rFonts w:ascii="Garamond" w:hAnsi="Garamond"/>
        </w:rPr>
        <w:t>, Authoriz</w:t>
      </w:r>
      <w:r w:rsidR="00E84CC8">
        <w:rPr>
          <w:rFonts w:ascii="Garamond" w:hAnsi="Garamond"/>
        </w:rPr>
        <w:t>ation, and Consent to Treatment</w:t>
      </w:r>
      <w:r>
        <w:rPr>
          <w:rFonts w:ascii="Garamond" w:hAnsi="Garamond"/>
        </w:rPr>
        <w:t xml:space="preserve">" </w:t>
      </w:r>
      <w:r w:rsidR="00E84CC8">
        <w:rPr>
          <w:rFonts w:ascii="Garamond" w:hAnsi="Garamond"/>
        </w:rPr>
        <w:t xml:space="preserve">form </w:t>
      </w:r>
      <w:r w:rsidR="00A73805">
        <w:rPr>
          <w:rFonts w:ascii="Garamond" w:hAnsi="Garamond"/>
        </w:rPr>
        <w:t>.</w:t>
      </w:r>
      <w:r>
        <w:rPr>
          <w:rFonts w:ascii="Garamond" w:hAnsi="Garamond"/>
        </w:rPr>
        <w:t xml:space="preserve">I agree to provide </w:t>
      </w:r>
      <w:proofErr w:type="spellStart"/>
      <w:r>
        <w:rPr>
          <w:rFonts w:ascii="Garamond" w:hAnsi="Garamond"/>
        </w:rPr>
        <w:t>TeleMental</w:t>
      </w:r>
      <w:proofErr w:type="spellEnd"/>
      <w:r>
        <w:rPr>
          <w:rFonts w:ascii="Garamond" w:hAnsi="Garamond"/>
        </w:rPr>
        <w:t xml:space="preserve"> Health therapy for the </w:t>
      </w:r>
      <w:r w:rsidRPr="00946C99">
        <w:rPr>
          <w:rFonts w:ascii="Garamond" w:hAnsi="Garamond"/>
          <w:b/>
          <w:bCs/>
        </w:rPr>
        <w:t>fee of $</w:t>
      </w:r>
      <w:r w:rsidR="00A73805" w:rsidRPr="00946C99">
        <w:rPr>
          <w:rFonts w:ascii="Garamond" w:hAnsi="Garamond"/>
          <w:b/>
          <w:bCs/>
        </w:rPr>
        <w:t>1</w:t>
      </w:r>
      <w:r w:rsidR="002F5DFB">
        <w:rPr>
          <w:rFonts w:ascii="Garamond" w:hAnsi="Garamond"/>
          <w:b/>
          <w:bCs/>
        </w:rPr>
        <w:t>00</w:t>
      </w:r>
      <w:r w:rsidR="00A73805" w:rsidRPr="00946C99">
        <w:rPr>
          <w:rFonts w:ascii="Garamond" w:hAnsi="Garamond"/>
          <w:b/>
          <w:bCs/>
        </w:rPr>
        <w:t>.</w:t>
      </w:r>
      <w:r w:rsidRPr="00946C99">
        <w:rPr>
          <w:rFonts w:ascii="Garamond" w:hAnsi="Garamond"/>
          <w:b/>
          <w:bCs/>
        </w:rPr>
        <w:t xml:space="preserve"> per 50 minute</w:t>
      </w:r>
      <w:r w:rsidRPr="00D55AB9">
        <w:rPr>
          <w:rFonts w:ascii="Garamond" w:hAnsi="Garamond"/>
        </w:rPr>
        <w:t xml:space="preserve"> session and </w:t>
      </w:r>
      <w:r w:rsidRPr="00946C99">
        <w:rPr>
          <w:rFonts w:ascii="Garamond" w:hAnsi="Garamond"/>
          <w:b/>
          <w:bCs/>
        </w:rPr>
        <w:t>$</w:t>
      </w:r>
      <w:r w:rsidR="00D55AB9" w:rsidRPr="00946C99">
        <w:rPr>
          <w:rFonts w:ascii="Garamond" w:hAnsi="Garamond"/>
          <w:b/>
          <w:bCs/>
        </w:rPr>
        <w:t>1</w:t>
      </w:r>
      <w:r w:rsidR="002F5DFB">
        <w:rPr>
          <w:rFonts w:ascii="Garamond" w:hAnsi="Garamond"/>
          <w:b/>
          <w:bCs/>
        </w:rPr>
        <w:t>50</w:t>
      </w:r>
      <w:r w:rsidR="00D55AB9" w:rsidRPr="00946C99">
        <w:rPr>
          <w:rFonts w:ascii="Garamond" w:hAnsi="Garamond"/>
          <w:b/>
          <w:bCs/>
        </w:rPr>
        <w:t>.</w:t>
      </w:r>
      <w:r w:rsidRPr="00946C99">
        <w:rPr>
          <w:rFonts w:ascii="Garamond" w:hAnsi="Garamond"/>
          <w:b/>
          <w:bCs/>
        </w:rPr>
        <w:t xml:space="preserve"> per 75 minute</w:t>
      </w:r>
      <w:r>
        <w:rPr>
          <w:rFonts w:ascii="Garamond" w:hAnsi="Garamond"/>
        </w:rPr>
        <w:t xml:space="preserve"> session. Texting and emails </w:t>
      </w:r>
      <w:r w:rsidR="0066598C">
        <w:rPr>
          <w:rFonts w:ascii="Garamond" w:hAnsi="Garamond"/>
        </w:rPr>
        <w:t xml:space="preserve">(other than just setting up appointments) </w:t>
      </w:r>
      <w:r>
        <w:rPr>
          <w:rFonts w:ascii="Garamond" w:hAnsi="Garamond"/>
        </w:rPr>
        <w:t xml:space="preserve">are billed at my hourly rate for the time I spend </w:t>
      </w:r>
      <w:r w:rsidR="00371D96">
        <w:rPr>
          <w:rFonts w:ascii="Garamond" w:hAnsi="Garamond"/>
        </w:rPr>
        <w:t xml:space="preserve">reading and </w:t>
      </w:r>
      <w:r>
        <w:rPr>
          <w:rFonts w:ascii="Garamond" w:hAnsi="Garamond"/>
        </w:rPr>
        <w:t xml:space="preserve">responding. </w:t>
      </w:r>
      <w:r w:rsidR="00C60BA6">
        <w:rPr>
          <w:rFonts w:ascii="Garamond" w:hAnsi="Garamond"/>
        </w:rPr>
        <w:t xml:space="preserve">I require a credit card ahead of time for </w:t>
      </w:r>
      <w:proofErr w:type="spellStart"/>
      <w:r w:rsidR="00C60BA6">
        <w:rPr>
          <w:rFonts w:ascii="Garamond" w:hAnsi="Garamond"/>
        </w:rPr>
        <w:t>TeleMental</w:t>
      </w:r>
      <w:proofErr w:type="spellEnd"/>
      <w:r w:rsidR="00C60BA6">
        <w:rPr>
          <w:rFonts w:ascii="Garamond" w:hAnsi="Garamond"/>
        </w:rPr>
        <w:t xml:space="preserve"> Health therapy for ease of billing. Please sign the </w:t>
      </w:r>
      <w:r w:rsidR="00296581">
        <w:rPr>
          <w:rFonts w:ascii="Garamond" w:hAnsi="Garamond"/>
        </w:rPr>
        <w:t>Credit Card Payment F</w:t>
      </w:r>
      <w:r w:rsidR="00C60BA6">
        <w:rPr>
          <w:rFonts w:ascii="Garamond" w:hAnsi="Garamond"/>
        </w:rPr>
        <w:t>orm</w:t>
      </w:r>
      <w:r w:rsidR="00296581">
        <w:rPr>
          <w:rFonts w:ascii="Garamond" w:hAnsi="Garamond"/>
        </w:rPr>
        <w:t>,</w:t>
      </w:r>
      <w:r w:rsidR="00C60BA6">
        <w:rPr>
          <w:rFonts w:ascii="Garamond" w:hAnsi="Garamond"/>
        </w:rPr>
        <w:t xml:space="preserve"> </w:t>
      </w:r>
      <w:r w:rsidR="00296581">
        <w:rPr>
          <w:rFonts w:ascii="Garamond" w:hAnsi="Garamond"/>
        </w:rPr>
        <w:t>w</w:t>
      </w:r>
      <w:r w:rsidR="00E84CC8">
        <w:rPr>
          <w:rFonts w:ascii="Garamond" w:hAnsi="Garamond"/>
        </w:rPr>
        <w:t xml:space="preserve">hich </w:t>
      </w:r>
      <w:r w:rsidR="00FC013E">
        <w:rPr>
          <w:rFonts w:ascii="Garamond" w:hAnsi="Garamond"/>
        </w:rPr>
        <w:t>was sent to you separately and</w:t>
      </w:r>
      <w:r w:rsidR="00296581">
        <w:rPr>
          <w:rFonts w:ascii="Garamond" w:hAnsi="Garamond"/>
        </w:rPr>
        <w:t xml:space="preserve"> </w:t>
      </w:r>
      <w:r w:rsidR="00E84CC8">
        <w:rPr>
          <w:rFonts w:ascii="Garamond" w:hAnsi="Garamond"/>
        </w:rPr>
        <w:t>indicates</w:t>
      </w:r>
      <w:r w:rsidR="00C60BA6">
        <w:rPr>
          <w:rFonts w:ascii="Garamond" w:hAnsi="Garamond"/>
        </w:rPr>
        <w:t xml:space="preserve"> that I may charge your card without you being </w:t>
      </w:r>
      <w:r w:rsidR="00D22923">
        <w:rPr>
          <w:rFonts w:ascii="Garamond" w:hAnsi="Garamond"/>
        </w:rPr>
        <w:t xml:space="preserve">physically </w:t>
      </w:r>
      <w:r w:rsidR="00C60BA6">
        <w:rPr>
          <w:rFonts w:ascii="Garamond" w:hAnsi="Garamond"/>
        </w:rPr>
        <w:t xml:space="preserve">present. Your credit card will be charged at the conclusion of each </w:t>
      </w:r>
      <w:proofErr w:type="spellStart"/>
      <w:r w:rsidR="00C60BA6">
        <w:rPr>
          <w:rFonts w:ascii="Garamond" w:hAnsi="Garamond"/>
        </w:rPr>
        <w:t>TeleMental</w:t>
      </w:r>
      <w:proofErr w:type="spellEnd"/>
      <w:r w:rsidR="00C60BA6">
        <w:rPr>
          <w:rFonts w:ascii="Garamond" w:hAnsi="Garamond"/>
        </w:rPr>
        <w:t xml:space="preserve"> Health interaction. </w:t>
      </w:r>
      <w:r w:rsidR="00C60BA6" w:rsidRPr="00946C99">
        <w:rPr>
          <w:rFonts w:ascii="Garamond" w:hAnsi="Garamond"/>
          <w:bCs/>
        </w:rPr>
        <w:t xml:space="preserve">This includes </w:t>
      </w:r>
      <w:r w:rsidR="00371D96" w:rsidRPr="00946C99">
        <w:rPr>
          <w:rFonts w:ascii="Garamond" w:hAnsi="Garamond"/>
          <w:bCs/>
        </w:rPr>
        <w:t>any therapeutic interaction other than setting up appointments</w:t>
      </w:r>
      <w:r w:rsidR="0046046F" w:rsidRPr="00946C99">
        <w:rPr>
          <w:rFonts w:ascii="Garamond" w:hAnsi="Garamond"/>
          <w:bCs/>
        </w:rPr>
        <w:t>.</w:t>
      </w:r>
      <w:r w:rsidR="0046046F">
        <w:rPr>
          <w:rFonts w:ascii="Garamond" w:hAnsi="Garamond"/>
          <w:b/>
        </w:rPr>
        <w:t xml:space="preserve"> </w:t>
      </w:r>
      <w:proofErr w:type="spellStart"/>
      <w:r w:rsidR="00946C99">
        <w:rPr>
          <w:rFonts w:ascii="Garamond" w:hAnsi="Garamond"/>
          <w:b/>
        </w:rPr>
        <w:t>Paypal</w:t>
      </w:r>
      <w:proofErr w:type="spellEnd"/>
      <w:r w:rsidR="00946C99">
        <w:rPr>
          <w:rFonts w:ascii="Garamond" w:hAnsi="Garamond"/>
          <w:b/>
        </w:rPr>
        <w:t xml:space="preserve">, Zelle and cash </w:t>
      </w:r>
      <w:r>
        <w:rPr>
          <w:rFonts w:ascii="Garamond" w:hAnsi="Garamond"/>
        </w:rPr>
        <w:t xml:space="preserve">are acceptable for payment, and </w:t>
      </w:r>
      <w:r w:rsidRPr="006209AC">
        <w:rPr>
          <w:rFonts w:ascii="Garamond" w:hAnsi="Garamond"/>
        </w:rPr>
        <w:t xml:space="preserve">I </w:t>
      </w:r>
      <w:r>
        <w:rPr>
          <w:rFonts w:ascii="Garamond" w:hAnsi="Garamond"/>
        </w:rPr>
        <w:t>will provide you with a receipt of payment</w:t>
      </w:r>
      <w:r w:rsidR="00E84CC8">
        <w:rPr>
          <w:rFonts w:ascii="Garamond" w:hAnsi="Garamond"/>
        </w:rPr>
        <w:t xml:space="preserve"> and the services that I provided</w:t>
      </w:r>
      <w:r>
        <w:rPr>
          <w:rFonts w:ascii="Garamond" w:hAnsi="Garamond"/>
        </w:rPr>
        <w:t>.  The receipt of payment</w:t>
      </w:r>
      <w:r w:rsidR="00E84CC8">
        <w:rPr>
          <w:rFonts w:ascii="Garamond" w:hAnsi="Garamond"/>
        </w:rPr>
        <w:t xml:space="preserve"> &amp; services completed </w:t>
      </w:r>
      <w:r>
        <w:rPr>
          <w:rFonts w:ascii="Garamond" w:hAnsi="Garamond"/>
        </w:rPr>
        <w:t>may also be used as a statement for insurance if applicable to you</w:t>
      </w:r>
      <w:r w:rsidR="00C60BA6">
        <w:rPr>
          <w:rFonts w:ascii="Garamond" w:hAnsi="Garamond"/>
        </w:rPr>
        <w:t xml:space="preserve"> (see below)</w:t>
      </w:r>
      <w:r>
        <w:rPr>
          <w:rFonts w:ascii="Garamond" w:hAnsi="Garamond"/>
        </w:rPr>
        <w:t xml:space="preserve">. </w:t>
      </w:r>
    </w:p>
    <w:p w14:paraId="2DBBB91B" w14:textId="77777777" w:rsidR="00C60BA6" w:rsidRDefault="00C60BA6" w:rsidP="00932250">
      <w:pPr>
        <w:jc w:val="center"/>
        <w:rPr>
          <w:rFonts w:ascii="Garamond" w:hAnsi="Garamond"/>
          <w:u w:val="single"/>
        </w:rPr>
      </w:pPr>
    </w:p>
    <w:p w14:paraId="15B91AF3" w14:textId="77777777" w:rsidR="00932250" w:rsidRDefault="00932250" w:rsidP="00932250">
      <w:pPr>
        <w:jc w:val="center"/>
        <w:rPr>
          <w:rFonts w:ascii="Garamond" w:hAnsi="Garamond"/>
          <w:u w:val="single"/>
        </w:rPr>
      </w:pPr>
      <w:r>
        <w:rPr>
          <w:rFonts w:ascii="Garamond" w:hAnsi="Garamond"/>
          <w:u w:val="single"/>
        </w:rPr>
        <w:t>Cancellation Policy</w:t>
      </w:r>
    </w:p>
    <w:p w14:paraId="794BA375" w14:textId="77777777" w:rsidR="00932250" w:rsidRDefault="00932250" w:rsidP="00932250">
      <w:pPr>
        <w:jc w:val="center"/>
        <w:rPr>
          <w:rFonts w:ascii="Garamond" w:hAnsi="Garamond"/>
          <w:sz w:val="10"/>
          <w:szCs w:val="10"/>
          <w:u w:val="single"/>
        </w:rPr>
      </w:pPr>
    </w:p>
    <w:p w14:paraId="65CAAEC5" w14:textId="77777777" w:rsidR="00932250" w:rsidRDefault="00932250" w:rsidP="00932250">
      <w:pPr>
        <w:rPr>
          <w:rFonts w:ascii="Garamond" w:hAnsi="Garamond"/>
        </w:rPr>
      </w:pPr>
      <w:r>
        <w:rPr>
          <w:rFonts w:ascii="Garamond" w:hAnsi="Garamond"/>
        </w:rPr>
        <w:t xml:space="preserve">      In the event that you </w:t>
      </w:r>
      <w:r w:rsidR="00286DEA">
        <w:rPr>
          <w:rFonts w:ascii="Garamond" w:hAnsi="Garamond"/>
        </w:rPr>
        <w:t>are unable to keep either a face-to-face</w:t>
      </w:r>
      <w:r>
        <w:rPr>
          <w:rFonts w:ascii="Garamond" w:hAnsi="Garamond"/>
        </w:rPr>
        <w:t xml:space="preserve"> appointment</w:t>
      </w:r>
      <w:r w:rsidR="00286DEA">
        <w:rPr>
          <w:rFonts w:ascii="Garamond" w:hAnsi="Garamond"/>
        </w:rPr>
        <w:t xml:space="preserve"> or a </w:t>
      </w:r>
      <w:proofErr w:type="spellStart"/>
      <w:r w:rsidR="00286DEA">
        <w:rPr>
          <w:rFonts w:ascii="Garamond" w:hAnsi="Garamond"/>
        </w:rPr>
        <w:t>TeleMental</w:t>
      </w:r>
      <w:proofErr w:type="spellEnd"/>
      <w:r w:rsidR="00286DEA">
        <w:rPr>
          <w:rFonts w:ascii="Garamond" w:hAnsi="Garamond"/>
        </w:rPr>
        <w:t xml:space="preserve"> Health appointment</w:t>
      </w:r>
      <w:r>
        <w:rPr>
          <w:rFonts w:ascii="Garamond" w:hAnsi="Garamond"/>
        </w:rPr>
        <w:t xml:space="preserve">, you must notify me at least 24 hours in advance.  If such advance notice is not received, you will be financially responsible for the session you missed.  Please note that insurance companies do not reimburse for missed sessions.  </w:t>
      </w:r>
    </w:p>
    <w:p w14:paraId="2B9FB1BB" w14:textId="77777777" w:rsidR="00C85E92" w:rsidRPr="005C1FEE" w:rsidRDefault="00C85E92" w:rsidP="00C85E92">
      <w:pPr>
        <w:rPr>
          <w:rFonts w:ascii="Times New Roman" w:hAnsi="Times New Roman" w:cs="Times New Roman"/>
        </w:rPr>
      </w:pPr>
    </w:p>
    <w:p w14:paraId="28721792" w14:textId="77777777" w:rsidR="00C85E92" w:rsidRDefault="00C85E92" w:rsidP="00C85E92">
      <w:pPr>
        <w:jc w:val="center"/>
        <w:rPr>
          <w:rFonts w:ascii="Garamond" w:hAnsi="Garamond" w:cs="Times New Roman"/>
          <w:u w:val="single"/>
        </w:rPr>
      </w:pPr>
      <w:r>
        <w:rPr>
          <w:rFonts w:ascii="Garamond" w:hAnsi="Garamond" w:cs="Times New Roman"/>
          <w:u w:val="single"/>
        </w:rPr>
        <w:t xml:space="preserve">Limitations of </w:t>
      </w:r>
      <w:proofErr w:type="spellStart"/>
      <w:r>
        <w:rPr>
          <w:rFonts w:ascii="Garamond" w:hAnsi="Garamond" w:cs="Times New Roman"/>
          <w:u w:val="single"/>
        </w:rPr>
        <w:t>TeleMental</w:t>
      </w:r>
      <w:proofErr w:type="spellEnd"/>
      <w:r>
        <w:rPr>
          <w:rFonts w:ascii="Garamond" w:hAnsi="Garamond" w:cs="Times New Roman"/>
          <w:u w:val="single"/>
        </w:rPr>
        <w:t xml:space="preserve"> Health</w:t>
      </w:r>
      <w:r w:rsidR="00B54B43">
        <w:rPr>
          <w:rFonts w:ascii="Garamond" w:hAnsi="Garamond" w:cs="Times New Roman"/>
          <w:u w:val="single"/>
        </w:rPr>
        <w:t xml:space="preserve"> Therapy Services</w:t>
      </w:r>
      <w:r w:rsidR="00D22923">
        <w:rPr>
          <w:rFonts w:ascii="Garamond" w:hAnsi="Garamond" w:cs="Times New Roman"/>
          <w:u w:val="single"/>
        </w:rPr>
        <w:t xml:space="preserve"> </w:t>
      </w:r>
    </w:p>
    <w:p w14:paraId="3BFEFE34" w14:textId="77777777" w:rsidR="00AC742F" w:rsidRPr="00AC742F" w:rsidRDefault="00AC742F" w:rsidP="00C85E92">
      <w:pPr>
        <w:jc w:val="center"/>
        <w:rPr>
          <w:rFonts w:ascii="Garamond" w:hAnsi="Garamond" w:cs="Times New Roman"/>
          <w:sz w:val="10"/>
          <w:szCs w:val="10"/>
          <w:u w:val="single"/>
        </w:rPr>
      </w:pPr>
    </w:p>
    <w:p w14:paraId="406AD347" w14:textId="11ACED84" w:rsidR="00B54B43" w:rsidRDefault="00DD74F6" w:rsidP="00C85E92">
      <w:pPr>
        <w:rPr>
          <w:rFonts w:ascii="Garamond" w:hAnsi="Garamond" w:cs="Times New Roman"/>
        </w:rPr>
      </w:pPr>
      <w:r>
        <w:rPr>
          <w:rFonts w:ascii="Garamond" w:hAnsi="Garamond" w:cs="Times New Roman"/>
        </w:rPr>
        <w:t xml:space="preserve">     </w:t>
      </w:r>
      <w:proofErr w:type="spellStart"/>
      <w:r>
        <w:rPr>
          <w:rFonts w:ascii="Garamond" w:hAnsi="Garamond" w:cs="Times New Roman"/>
        </w:rPr>
        <w:t>TeleMental</w:t>
      </w:r>
      <w:proofErr w:type="spellEnd"/>
      <w:r>
        <w:rPr>
          <w:rFonts w:ascii="Garamond" w:hAnsi="Garamond" w:cs="Times New Roman"/>
        </w:rPr>
        <w:t xml:space="preserve"> Health</w:t>
      </w:r>
      <w:r w:rsidR="00BE6617">
        <w:rPr>
          <w:rFonts w:ascii="Garamond" w:hAnsi="Garamond" w:cs="Times New Roman"/>
        </w:rPr>
        <w:t xml:space="preserve"> services</w:t>
      </w:r>
      <w:r>
        <w:rPr>
          <w:rFonts w:ascii="Garamond" w:hAnsi="Garamond" w:cs="Times New Roman"/>
        </w:rPr>
        <w:t xml:space="preserve"> </w:t>
      </w:r>
      <w:r w:rsidR="00D55AB9">
        <w:rPr>
          <w:rFonts w:ascii="Garamond" w:hAnsi="Garamond" w:cs="Times New Roman"/>
        </w:rPr>
        <w:t>are</w:t>
      </w:r>
      <w:r>
        <w:rPr>
          <w:rFonts w:ascii="Garamond" w:hAnsi="Garamond" w:cs="Times New Roman"/>
        </w:rPr>
        <w:t xml:space="preserve"> an alternative form of therapy or adjunct therapy, and it involves limitations. Primarily, </w:t>
      </w:r>
      <w:r w:rsidR="00BE6617">
        <w:rPr>
          <w:rFonts w:ascii="Garamond" w:hAnsi="Garamond" w:cs="Times New Roman"/>
        </w:rPr>
        <w:t xml:space="preserve">there is a risk of misunderstanding one another when </w:t>
      </w:r>
      <w:r>
        <w:rPr>
          <w:rFonts w:ascii="Garamond" w:hAnsi="Garamond" w:cs="Times New Roman"/>
        </w:rPr>
        <w:t>c</w:t>
      </w:r>
      <w:r w:rsidR="00BE6617">
        <w:rPr>
          <w:rFonts w:ascii="Garamond" w:hAnsi="Garamond" w:cs="Times New Roman"/>
        </w:rPr>
        <w:t>ommunication</w:t>
      </w:r>
      <w:r w:rsidR="00C85E92">
        <w:rPr>
          <w:rFonts w:ascii="Garamond" w:hAnsi="Garamond" w:cs="Times New Roman"/>
        </w:rPr>
        <w:t xml:space="preserve"> lacks visual or auditory cues</w:t>
      </w:r>
      <w:r w:rsidR="00BE6617">
        <w:rPr>
          <w:rFonts w:ascii="Garamond" w:hAnsi="Garamond" w:cs="Times New Roman"/>
        </w:rPr>
        <w:t xml:space="preserve">. </w:t>
      </w:r>
      <w:r>
        <w:rPr>
          <w:rFonts w:ascii="Garamond" w:hAnsi="Garamond" w:cs="Times New Roman"/>
        </w:rPr>
        <w:t xml:space="preserve">For example, if video quality is lacking for some reason, I might not see a tear in your eye. Or, if audio quality is lacking, I might not hear the crack in your voice that I could easily pick up if you were in my office. </w:t>
      </w:r>
    </w:p>
    <w:p w14:paraId="5D382215" w14:textId="77777777" w:rsidR="00B54B43" w:rsidRDefault="00B54B43" w:rsidP="00C85E92">
      <w:pPr>
        <w:rPr>
          <w:rFonts w:ascii="Garamond" w:hAnsi="Garamond" w:cs="Times New Roman"/>
        </w:rPr>
      </w:pPr>
      <w:r>
        <w:rPr>
          <w:rFonts w:ascii="Garamond" w:hAnsi="Garamond" w:cs="Times New Roman"/>
        </w:rPr>
        <w:t xml:space="preserve">     There may also be a disruption to the service (e.g., phone gets cut off or video drops). This</w:t>
      </w:r>
      <w:r w:rsidR="00BE6617">
        <w:rPr>
          <w:rFonts w:ascii="Garamond" w:hAnsi="Garamond" w:cs="Times New Roman"/>
        </w:rPr>
        <w:t xml:space="preserve"> can be frustrating and</w:t>
      </w:r>
      <w:r>
        <w:rPr>
          <w:rFonts w:ascii="Garamond" w:hAnsi="Garamond" w:cs="Times New Roman"/>
        </w:rPr>
        <w:t xml:space="preserve"> interrupt the normal flow of personal interaction.</w:t>
      </w:r>
    </w:p>
    <w:p w14:paraId="4D8070EC" w14:textId="77777777" w:rsidR="00C85E92" w:rsidRDefault="00DD74F6" w:rsidP="00C85E92">
      <w:pPr>
        <w:rPr>
          <w:rFonts w:ascii="Garamond" w:hAnsi="Garamond" w:cs="Times New Roman"/>
        </w:rPr>
      </w:pPr>
      <w:r>
        <w:rPr>
          <w:rFonts w:ascii="Garamond" w:hAnsi="Garamond" w:cs="Times New Roman"/>
        </w:rPr>
        <w:t xml:space="preserve">     Please know that I have the utmost respect and positive regard for you and your wellbeing. I would never do or say anything intentionally to hurt you in any way, and I strongly encourage you to let me</w:t>
      </w:r>
      <w:r w:rsidR="00BE6617">
        <w:rPr>
          <w:rFonts w:ascii="Garamond" w:hAnsi="Garamond" w:cs="Times New Roman"/>
        </w:rPr>
        <w:t xml:space="preserve"> know if something I've </w:t>
      </w:r>
      <w:r>
        <w:rPr>
          <w:rFonts w:ascii="Garamond" w:hAnsi="Garamond" w:cs="Times New Roman"/>
        </w:rPr>
        <w:t xml:space="preserve">done </w:t>
      </w:r>
      <w:r w:rsidR="00BE6617">
        <w:rPr>
          <w:rFonts w:ascii="Garamond" w:hAnsi="Garamond" w:cs="Times New Roman"/>
        </w:rPr>
        <w:t xml:space="preserve">or said </w:t>
      </w:r>
      <w:r>
        <w:rPr>
          <w:rFonts w:ascii="Garamond" w:hAnsi="Garamond" w:cs="Times New Roman"/>
        </w:rPr>
        <w:t xml:space="preserve">has upset you. I invite you to keep our communication open </w:t>
      </w:r>
      <w:r w:rsidR="00BE6617">
        <w:rPr>
          <w:rFonts w:ascii="Garamond" w:hAnsi="Garamond" w:cs="Times New Roman"/>
        </w:rPr>
        <w:t xml:space="preserve">at all times </w:t>
      </w:r>
      <w:r>
        <w:rPr>
          <w:rFonts w:ascii="Garamond" w:hAnsi="Garamond" w:cs="Times New Roman"/>
        </w:rPr>
        <w:t>to reduce any possible harm.</w:t>
      </w:r>
    </w:p>
    <w:p w14:paraId="5378D9C9" w14:textId="77777777" w:rsidR="00AF300F" w:rsidRDefault="00AF300F" w:rsidP="00B54B43">
      <w:pPr>
        <w:jc w:val="center"/>
        <w:rPr>
          <w:rFonts w:ascii="Garamond" w:hAnsi="Garamond" w:cs="Times New Roman"/>
          <w:u w:val="single"/>
        </w:rPr>
      </w:pPr>
    </w:p>
    <w:p w14:paraId="0B3DF92F" w14:textId="77777777" w:rsidR="005B6169" w:rsidRDefault="00C85E92" w:rsidP="00C85E92">
      <w:pPr>
        <w:jc w:val="center"/>
        <w:rPr>
          <w:rFonts w:ascii="Garamond" w:hAnsi="Garamond" w:cs="Times New Roman"/>
          <w:u w:val="single"/>
        </w:rPr>
      </w:pPr>
      <w:r>
        <w:rPr>
          <w:rFonts w:ascii="Garamond" w:hAnsi="Garamond" w:cs="Times New Roman"/>
          <w:u w:val="single"/>
        </w:rPr>
        <w:t xml:space="preserve">Consent to </w:t>
      </w:r>
      <w:proofErr w:type="spellStart"/>
      <w:r>
        <w:rPr>
          <w:rFonts w:ascii="Garamond" w:hAnsi="Garamond" w:cs="Times New Roman"/>
          <w:u w:val="single"/>
        </w:rPr>
        <w:t>TeleMental</w:t>
      </w:r>
      <w:proofErr w:type="spellEnd"/>
      <w:r>
        <w:rPr>
          <w:rFonts w:ascii="Garamond" w:hAnsi="Garamond" w:cs="Times New Roman"/>
          <w:u w:val="single"/>
        </w:rPr>
        <w:t xml:space="preserve"> Health</w:t>
      </w:r>
      <w:r w:rsidR="00551AA1">
        <w:rPr>
          <w:rFonts w:ascii="Garamond" w:hAnsi="Garamond" w:cs="Times New Roman"/>
          <w:u w:val="single"/>
        </w:rPr>
        <w:t xml:space="preserve"> Services</w:t>
      </w:r>
    </w:p>
    <w:p w14:paraId="638D3F9D" w14:textId="77777777" w:rsidR="00AC742F" w:rsidRPr="00AC742F" w:rsidRDefault="00AC742F" w:rsidP="00C85E92">
      <w:pPr>
        <w:jc w:val="center"/>
        <w:rPr>
          <w:rFonts w:ascii="Garamond" w:hAnsi="Garamond" w:cs="Times New Roman"/>
          <w:sz w:val="10"/>
          <w:szCs w:val="10"/>
          <w:u w:val="single"/>
        </w:rPr>
      </w:pPr>
    </w:p>
    <w:p w14:paraId="3CCE4513" w14:textId="322095DB" w:rsidR="00EA6025" w:rsidRDefault="00EA6025" w:rsidP="00EA6025">
      <w:pPr>
        <w:rPr>
          <w:rFonts w:ascii="Garamond" w:hAnsi="Garamond" w:cs="Times New Roman"/>
        </w:rPr>
      </w:pPr>
      <w:r>
        <w:rPr>
          <w:rFonts w:ascii="Garamond" w:hAnsi="Garamond" w:cs="Times New Roman"/>
        </w:rPr>
        <w:t xml:space="preserve">     </w:t>
      </w:r>
      <w:r w:rsidRPr="00F32307">
        <w:rPr>
          <w:rFonts w:ascii="Garamond" w:hAnsi="Garamond" w:cs="Times New Roman"/>
        </w:rPr>
        <w:t xml:space="preserve">Please check the </w:t>
      </w:r>
      <w:proofErr w:type="spellStart"/>
      <w:r>
        <w:rPr>
          <w:rFonts w:ascii="Garamond" w:hAnsi="Garamond" w:cs="Times New Roman"/>
        </w:rPr>
        <w:t>TeleMental</w:t>
      </w:r>
      <w:proofErr w:type="spellEnd"/>
      <w:r>
        <w:rPr>
          <w:rFonts w:ascii="Garamond" w:hAnsi="Garamond" w:cs="Times New Roman"/>
        </w:rPr>
        <w:t xml:space="preserve"> Health services</w:t>
      </w:r>
      <w:r w:rsidRPr="00F32307">
        <w:rPr>
          <w:rFonts w:ascii="Garamond" w:hAnsi="Garamond" w:cs="Times New Roman"/>
        </w:rPr>
        <w:t xml:space="preserve"> you are authorizing</w:t>
      </w:r>
      <w:r>
        <w:rPr>
          <w:rFonts w:ascii="Garamond" w:hAnsi="Garamond" w:cs="Times New Roman"/>
        </w:rPr>
        <w:t xml:space="preserve"> me </w:t>
      </w:r>
      <w:r w:rsidRPr="00F32307">
        <w:rPr>
          <w:rFonts w:ascii="Garamond" w:hAnsi="Garamond" w:cs="Times New Roman"/>
        </w:rPr>
        <w:t>to utilize</w:t>
      </w:r>
      <w:r>
        <w:rPr>
          <w:rFonts w:ascii="Garamond" w:hAnsi="Garamond" w:cs="Times New Roman"/>
        </w:rPr>
        <w:t xml:space="preserve"> for your treatment or administrative purposes</w:t>
      </w:r>
      <w:r w:rsidRPr="00F32307">
        <w:rPr>
          <w:rFonts w:ascii="Garamond" w:hAnsi="Garamond" w:cs="Times New Roman"/>
        </w:rPr>
        <w:t xml:space="preserve">. </w:t>
      </w:r>
      <w:r>
        <w:rPr>
          <w:rFonts w:ascii="Garamond" w:hAnsi="Garamond" w:cs="Times New Roman"/>
        </w:rPr>
        <w:t>Together, we will ultimately determine which modes of communication are best for you. However, you may withdraw your authorization to use any of these services at any time during the course of your treatment just by notifying</w:t>
      </w:r>
      <w:r w:rsidR="00AE3594">
        <w:rPr>
          <w:rFonts w:ascii="Garamond" w:hAnsi="Garamond" w:cs="Times New Roman"/>
        </w:rPr>
        <w:t xml:space="preserve"> me</w:t>
      </w:r>
      <w:r>
        <w:rPr>
          <w:rFonts w:ascii="Garamond" w:hAnsi="Garamond" w:cs="Times New Roman"/>
        </w:rPr>
        <w:t xml:space="preserve"> in writing. If you do not see an item discussed previously in this document listed for you</w:t>
      </w:r>
      <w:r w:rsidR="00AE3594">
        <w:rPr>
          <w:rFonts w:ascii="Garamond" w:hAnsi="Garamond" w:cs="Times New Roman"/>
        </w:rPr>
        <w:t>r authorization</w:t>
      </w:r>
      <w:r>
        <w:rPr>
          <w:rFonts w:ascii="Garamond" w:hAnsi="Garamond" w:cs="Times New Roman"/>
        </w:rPr>
        <w:t xml:space="preserve"> below, this is because it is built-in to </w:t>
      </w:r>
      <w:r w:rsidR="00AE3594">
        <w:rPr>
          <w:rFonts w:ascii="Garamond" w:hAnsi="Garamond" w:cs="Times New Roman"/>
        </w:rPr>
        <w:t xml:space="preserve">my </w:t>
      </w:r>
      <w:r>
        <w:rPr>
          <w:rFonts w:ascii="Garamond" w:hAnsi="Garamond" w:cs="Times New Roman"/>
        </w:rPr>
        <w:t>practice</w:t>
      </w:r>
      <w:r w:rsidR="00AE3594">
        <w:rPr>
          <w:rFonts w:ascii="Garamond" w:hAnsi="Garamond" w:cs="Times New Roman"/>
        </w:rPr>
        <w:t>,</w:t>
      </w:r>
      <w:r>
        <w:rPr>
          <w:rFonts w:ascii="Garamond" w:hAnsi="Garamond" w:cs="Times New Roman"/>
        </w:rPr>
        <w:t xml:space="preserve"> and</w:t>
      </w:r>
      <w:r w:rsidR="00AE3594">
        <w:rPr>
          <w:rFonts w:ascii="Garamond" w:hAnsi="Garamond" w:cs="Times New Roman"/>
        </w:rPr>
        <w:t xml:space="preserve"> I</w:t>
      </w:r>
      <w:r>
        <w:rPr>
          <w:rFonts w:ascii="Garamond" w:hAnsi="Garamond" w:cs="Times New Roman"/>
        </w:rPr>
        <w:t xml:space="preserve"> will be utilizing that technology unless otherwise negotiated</w:t>
      </w:r>
      <w:r w:rsidR="00AE3594">
        <w:rPr>
          <w:rFonts w:ascii="Garamond" w:hAnsi="Garamond" w:cs="Times New Roman"/>
        </w:rPr>
        <w:t xml:space="preserve"> by</w:t>
      </w:r>
      <w:r>
        <w:rPr>
          <w:rFonts w:ascii="Garamond" w:hAnsi="Garamond" w:cs="Times New Roman"/>
        </w:rPr>
        <w:t xml:space="preserve"> you. </w:t>
      </w:r>
    </w:p>
    <w:p w14:paraId="2721AF2D" w14:textId="77777777" w:rsidR="00D55AB9" w:rsidRDefault="00D55AB9" w:rsidP="00EA6025">
      <w:pPr>
        <w:rPr>
          <w:rFonts w:ascii="Garamond" w:hAnsi="Garamond" w:cs="Times New Roman"/>
        </w:rPr>
      </w:pPr>
    </w:p>
    <w:p w14:paraId="69917CE6" w14:textId="77777777" w:rsidR="00946C99" w:rsidRDefault="00946C99" w:rsidP="005B6169">
      <w:pPr>
        <w:pStyle w:val="ListParagraph"/>
        <w:numPr>
          <w:ilvl w:val="0"/>
          <w:numId w:val="4"/>
        </w:numPr>
        <w:rPr>
          <w:rFonts w:ascii="Garamond" w:hAnsi="Garamond" w:cs="Times New Roman"/>
        </w:rPr>
        <w:sectPr w:rsidR="00946C99" w:rsidSect="00DE53FF">
          <w:headerReference w:type="default" r:id="rId8"/>
          <w:footerReference w:type="default" r:id="rId9"/>
          <w:pgSz w:w="12240" w:h="15840"/>
          <w:pgMar w:top="720" w:right="720" w:bottom="720" w:left="720" w:header="432" w:footer="432" w:gutter="0"/>
          <w:cols w:space="720"/>
          <w:titlePg/>
          <w:docGrid w:linePitch="360"/>
        </w:sectPr>
      </w:pPr>
    </w:p>
    <w:p w14:paraId="446AD600" w14:textId="567F37EE" w:rsidR="00F32307" w:rsidRDefault="00F32307" w:rsidP="005B6169">
      <w:pPr>
        <w:pStyle w:val="ListParagraph"/>
        <w:numPr>
          <w:ilvl w:val="0"/>
          <w:numId w:val="4"/>
        </w:numPr>
        <w:rPr>
          <w:rFonts w:ascii="Garamond" w:hAnsi="Garamond" w:cs="Times New Roman"/>
        </w:rPr>
      </w:pPr>
      <w:r>
        <w:rPr>
          <w:rFonts w:ascii="Garamond" w:hAnsi="Garamond" w:cs="Times New Roman"/>
        </w:rPr>
        <w:lastRenderedPageBreak/>
        <w:t>Texting</w:t>
      </w:r>
    </w:p>
    <w:p w14:paraId="021A059B" w14:textId="6B58F858" w:rsidR="00D55AB9" w:rsidRDefault="00D55AB9" w:rsidP="005B6169">
      <w:pPr>
        <w:pStyle w:val="ListParagraph"/>
        <w:numPr>
          <w:ilvl w:val="0"/>
          <w:numId w:val="4"/>
        </w:numPr>
        <w:rPr>
          <w:rFonts w:ascii="Garamond" w:hAnsi="Garamond" w:cs="Times New Roman"/>
        </w:rPr>
      </w:pPr>
      <w:r>
        <w:rPr>
          <w:rFonts w:ascii="Garamond" w:hAnsi="Garamond" w:cs="Times New Roman"/>
        </w:rPr>
        <w:t>Phone</w:t>
      </w:r>
    </w:p>
    <w:p w14:paraId="51A09238" w14:textId="77777777" w:rsidR="00F32307" w:rsidRDefault="00F32307" w:rsidP="005B6169">
      <w:pPr>
        <w:pStyle w:val="ListParagraph"/>
        <w:numPr>
          <w:ilvl w:val="0"/>
          <w:numId w:val="4"/>
        </w:numPr>
        <w:rPr>
          <w:rFonts w:ascii="Garamond" w:hAnsi="Garamond" w:cs="Times New Roman"/>
        </w:rPr>
      </w:pPr>
      <w:r>
        <w:rPr>
          <w:rFonts w:ascii="Garamond" w:hAnsi="Garamond" w:cs="Times New Roman"/>
        </w:rPr>
        <w:t>Email</w:t>
      </w:r>
    </w:p>
    <w:p w14:paraId="18164E7B" w14:textId="77777777" w:rsidR="00A21FB9" w:rsidRDefault="00A21FB9" w:rsidP="00A21FB9">
      <w:pPr>
        <w:pStyle w:val="ListParagraph"/>
        <w:numPr>
          <w:ilvl w:val="0"/>
          <w:numId w:val="4"/>
        </w:numPr>
        <w:rPr>
          <w:rFonts w:ascii="Garamond" w:hAnsi="Garamond" w:cs="Times New Roman"/>
        </w:rPr>
      </w:pPr>
      <w:r w:rsidRPr="00F32307">
        <w:rPr>
          <w:rFonts w:ascii="Garamond" w:hAnsi="Garamond" w:cs="Times New Roman"/>
        </w:rPr>
        <w:t>Video Conferencing</w:t>
      </w:r>
    </w:p>
    <w:p w14:paraId="7EC8AD8C" w14:textId="77777777" w:rsidR="00F32307" w:rsidRPr="00F32307" w:rsidRDefault="00A71C55" w:rsidP="005B6169">
      <w:pPr>
        <w:pStyle w:val="ListParagraph"/>
        <w:numPr>
          <w:ilvl w:val="0"/>
          <w:numId w:val="4"/>
        </w:numPr>
        <w:rPr>
          <w:rFonts w:ascii="Garamond" w:hAnsi="Garamond" w:cs="Times New Roman"/>
        </w:rPr>
      </w:pPr>
      <w:r>
        <w:rPr>
          <w:rFonts w:ascii="Garamond" w:hAnsi="Garamond" w:cs="Times New Roman"/>
        </w:rPr>
        <w:t>Recommendations to Websites or A</w:t>
      </w:r>
      <w:r w:rsidR="00F32307">
        <w:rPr>
          <w:rFonts w:ascii="Garamond" w:hAnsi="Garamond" w:cs="Times New Roman"/>
        </w:rPr>
        <w:t>pps</w:t>
      </w:r>
    </w:p>
    <w:p w14:paraId="56B31CD4" w14:textId="77777777" w:rsidR="00946C99" w:rsidRDefault="00946C99" w:rsidP="00F32307">
      <w:pPr>
        <w:pStyle w:val="ListParagraph"/>
        <w:rPr>
          <w:rFonts w:ascii="Garamond" w:hAnsi="Garamond" w:cs="Times New Roman"/>
        </w:rPr>
        <w:sectPr w:rsidR="00946C99" w:rsidSect="00946C99">
          <w:type w:val="continuous"/>
          <w:pgSz w:w="12240" w:h="15840"/>
          <w:pgMar w:top="720" w:right="720" w:bottom="720" w:left="720" w:header="432" w:footer="432" w:gutter="0"/>
          <w:cols w:num="2" w:space="720"/>
          <w:titlePg/>
          <w:docGrid w:linePitch="360"/>
        </w:sectPr>
      </w:pPr>
    </w:p>
    <w:p w14:paraId="73B6D110" w14:textId="0D7182C9" w:rsidR="006004F3" w:rsidRPr="00F32307" w:rsidRDefault="006004F3" w:rsidP="00F32307">
      <w:pPr>
        <w:pStyle w:val="ListParagraph"/>
        <w:rPr>
          <w:rFonts w:ascii="Garamond" w:hAnsi="Garamond" w:cs="Times New Roman"/>
        </w:rPr>
      </w:pPr>
    </w:p>
    <w:p w14:paraId="477F40BB" w14:textId="77777777" w:rsidR="006004F3" w:rsidRDefault="006004F3" w:rsidP="006004F3">
      <w:pPr>
        <w:autoSpaceDE w:val="0"/>
        <w:autoSpaceDN w:val="0"/>
        <w:adjustRightInd w:val="0"/>
        <w:rPr>
          <w:rFonts w:ascii="Garamond" w:hAnsi="Garamond"/>
        </w:rPr>
      </w:pPr>
      <w:r>
        <w:rPr>
          <w:rFonts w:ascii="Garamond" w:hAnsi="Garamond"/>
        </w:rPr>
        <w:t>In summary, technology is constantly changing, and there are implications to all of the above that we may not</w:t>
      </w:r>
      <w:r w:rsidR="00270E9E">
        <w:rPr>
          <w:rFonts w:ascii="Garamond" w:hAnsi="Garamond"/>
        </w:rPr>
        <w:t xml:space="preserve"> realize at this time.  F</w:t>
      </w:r>
      <w:r>
        <w:rPr>
          <w:rFonts w:ascii="Garamond" w:hAnsi="Garamond"/>
        </w:rPr>
        <w:t xml:space="preserve">eel free to ask questions, and </w:t>
      </w:r>
      <w:r w:rsidR="00270E9E">
        <w:rPr>
          <w:rFonts w:ascii="Garamond" w:hAnsi="Garamond"/>
        </w:rPr>
        <w:t xml:space="preserve">please </w:t>
      </w:r>
      <w:r>
        <w:rPr>
          <w:rFonts w:ascii="Garamond" w:hAnsi="Garamond"/>
        </w:rPr>
        <w:t>know that I am open to any feelings or thoughts you have about these and other modalities of communication</w:t>
      </w:r>
      <w:r w:rsidR="005D3FFF">
        <w:rPr>
          <w:rFonts w:ascii="Garamond" w:hAnsi="Garamond"/>
        </w:rPr>
        <w:t xml:space="preserve"> and treatment</w:t>
      </w:r>
      <w:r>
        <w:rPr>
          <w:rFonts w:ascii="Garamond" w:hAnsi="Garamond"/>
        </w:rPr>
        <w:t>.</w:t>
      </w:r>
    </w:p>
    <w:p w14:paraId="77E331C1" w14:textId="77777777" w:rsidR="006004F3" w:rsidRDefault="006004F3" w:rsidP="006004F3">
      <w:pPr>
        <w:autoSpaceDE w:val="0"/>
        <w:autoSpaceDN w:val="0"/>
        <w:adjustRightInd w:val="0"/>
        <w:rPr>
          <w:rFonts w:ascii="Garamond" w:hAnsi="Garamond"/>
        </w:rPr>
      </w:pPr>
    </w:p>
    <w:p w14:paraId="61F8A190" w14:textId="77777777" w:rsidR="005B6169" w:rsidRPr="00671BE5" w:rsidRDefault="005B6169" w:rsidP="005B6169">
      <w:pPr>
        <w:rPr>
          <w:rFonts w:ascii="Garamond" w:hAnsi="Garamond" w:cs="Times New Roman"/>
        </w:rPr>
      </w:pPr>
      <w:r w:rsidRPr="00671BE5">
        <w:rPr>
          <w:rFonts w:ascii="Garamond" w:hAnsi="Garamond" w:cs="Times New Roman"/>
        </w:rPr>
        <w:t xml:space="preserve">Please print, date, and sign your name below indicating </w:t>
      </w:r>
      <w:r w:rsidR="005D3FFF">
        <w:rPr>
          <w:rFonts w:ascii="Garamond" w:hAnsi="Garamond" w:cs="Times New Roman"/>
        </w:rPr>
        <w:t>that you have read and understan</w:t>
      </w:r>
      <w:r w:rsidRPr="00671BE5">
        <w:rPr>
          <w:rFonts w:ascii="Garamond" w:hAnsi="Garamond" w:cs="Times New Roman"/>
        </w:rPr>
        <w:t>d the contents of this form, you agree to the</w:t>
      </w:r>
      <w:r w:rsidR="00671BE5">
        <w:rPr>
          <w:rFonts w:ascii="Garamond" w:hAnsi="Garamond" w:cs="Times New Roman"/>
        </w:rPr>
        <w:t>se policies</w:t>
      </w:r>
      <w:r w:rsidRPr="00671BE5">
        <w:rPr>
          <w:rFonts w:ascii="Garamond" w:hAnsi="Garamond" w:cs="Times New Roman"/>
        </w:rPr>
        <w:t>, and you are authorizin</w:t>
      </w:r>
      <w:r w:rsidR="00671BE5">
        <w:rPr>
          <w:rFonts w:ascii="Garamond" w:hAnsi="Garamond" w:cs="Times New Roman"/>
        </w:rPr>
        <w:t xml:space="preserve">g me to utilize the </w:t>
      </w:r>
      <w:proofErr w:type="spellStart"/>
      <w:r w:rsidR="00671BE5">
        <w:rPr>
          <w:rFonts w:ascii="Garamond" w:hAnsi="Garamond" w:cs="Times New Roman"/>
        </w:rPr>
        <w:t>TeleMental</w:t>
      </w:r>
      <w:proofErr w:type="spellEnd"/>
      <w:r w:rsidR="00671BE5">
        <w:rPr>
          <w:rFonts w:ascii="Garamond" w:hAnsi="Garamond" w:cs="Times New Roman"/>
        </w:rPr>
        <w:t xml:space="preserve"> Health methods</w:t>
      </w:r>
      <w:r w:rsidR="005D3FFF">
        <w:rPr>
          <w:rFonts w:ascii="Garamond" w:hAnsi="Garamond" w:cs="Times New Roman"/>
        </w:rPr>
        <w:t xml:space="preserve"> discussed</w:t>
      </w:r>
      <w:r w:rsidRPr="00671BE5">
        <w:rPr>
          <w:rFonts w:ascii="Garamond" w:hAnsi="Garamond" w:cs="Times New Roman"/>
        </w:rPr>
        <w:t>.</w:t>
      </w:r>
    </w:p>
    <w:p w14:paraId="1A5AF33F" w14:textId="77777777" w:rsidR="005B6169" w:rsidRPr="005E6D23" w:rsidRDefault="005B6169" w:rsidP="005B6169">
      <w:pPr>
        <w:rPr>
          <w:rFonts w:ascii="Times New Roman" w:hAnsi="Times New Roman" w:cs="Times New Roman"/>
        </w:rPr>
      </w:pPr>
    </w:p>
    <w:p w14:paraId="2E327AE0" w14:textId="77777777" w:rsidR="0017515D" w:rsidRDefault="0017515D" w:rsidP="005B6169">
      <w:pPr>
        <w:rPr>
          <w:rFonts w:ascii="Garamond" w:hAnsi="Garamond" w:cs="Times New Roman"/>
        </w:rPr>
      </w:pPr>
    </w:p>
    <w:p w14:paraId="61A0A5AF" w14:textId="77777777" w:rsidR="005B6169" w:rsidRPr="00A34BBA" w:rsidRDefault="005B6169" w:rsidP="005B6169">
      <w:pPr>
        <w:rPr>
          <w:rFonts w:ascii="Garamond" w:hAnsi="Garamond" w:cs="Times New Roman"/>
        </w:rPr>
      </w:pPr>
      <w:r w:rsidRPr="00A34BBA">
        <w:rPr>
          <w:rFonts w:ascii="Garamond" w:hAnsi="Garamond" w:cs="Times New Roman"/>
        </w:rPr>
        <w:t xml:space="preserve">__________________________________________________                _________________   </w:t>
      </w:r>
    </w:p>
    <w:p w14:paraId="6B012142" w14:textId="77777777" w:rsidR="005B6169" w:rsidRPr="00A34BBA" w:rsidRDefault="005B6169" w:rsidP="005B6169">
      <w:pPr>
        <w:rPr>
          <w:rFonts w:ascii="Garamond" w:hAnsi="Garamond" w:cs="Times New Roman"/>
          <w:b/>
          <w:bCs/>
        </w:rPr>
      </w:pPr>
      <w:r w:rsidRPr="00A34BBA">
        <w:rPr>
          <w:rFonts w:ascii="Garamond" w:hAnsi="Garamond" w:cs="Times New Roman"/>
          <w:b/>
          <w:bCs/>
        </w:rPr>
        <w:t xml:space="preserve">                        Client Name (Please Print)</w:t>
      </w:r>
      <w:r w:rsidRPr="00A34BBA">
        <w:rPr>
          <w:rFonts w:ascii="Garamond" w:hAnsi="Garamond" w:cs="Times New Roman"/>
          <w:b/>
          <w:bCs/>
        </w:rPr>
        <w:tab/>
      </w:r>
      <w:r w:rsidRPr="00A34BBA">
        <w:rPr>
          <w:rFonts w:ascii="Garamond" w:hAnsi="Garamond" w:cs="Times New Roman"/>
          <w:b/>
          <w:bCs/>
        </w:rPr>
        <w:tab/>
      </w:r>
      <w:r w:rsidRPr="00A34BBA">
        <w:rPr>
          <w:rFonts w:ascii="Garamond" w:hAnsi="Garamond" w:cs="Times New Roman"/>
          <w:b/>
          <w:bCs/>
        </w:rPr>
        <w:tab/>
        <w:t xml:space="preserve">                                 Date                          </w:t>
      </w:r>
    </w:p>
    <w:p w14:paraId="2565D664" w14:textId="77777777" w:rsidR="005B6169" w:rsidRPr="00A34BBA" w:rsidRDefault="005B6169" w:rsidP="005B6169">
      <w:pPr>
        <w:rPr>
          <w:rFonts w:ascii="Garamond" w:hAnsi="Garamond" w:cs="Times New Roman"/>
        </w:rPr>
      </w:pPr>
    </w:p>
    <w:p w14:paraId="4EDE8614" w14:textId="77777777" w:rsidR="005B6169" w:rsidRPr="00A34BBA" w:rsidRDefault="005B6169" w:rsidP="005B6169">
      <w:pPr>
        <w:rPr>
          <w:rFonts w:ascii="Garamond" w:hAnsi="Garamond" w:cs="Times New Roman"/>
        </w:rPr>
      </w:pPr>
      <w:r w:rsidRPr="00A34BBA">
        <w:rPr>
          <w:rFonts w:ascii="Garamond" w:hAnsi="Garamond" w:cs="Times New Roman"/>
        </w:rPr>
        <w:t xml:space="preserve">__________________________________________________                   </w:t>
      </w:r>
    </w:p>
    <w:p w14:paraId="49CA9F9B" w14:textId="77777777" w:rsidR="005B6169" w:rsidRPr="00A34BBA" w:rsidRDefault="005B6169" w:rsidP="005B6169">
      <w:pPr>
        <w:rPr>
          <w:rFonts w:ascii="Garamond" w:hAnsi="Garamond" w:cs="Times New Roman"/>
          <w:b/>
          <w:bCs/>
        </w:rPr>
      </w:pPr>
      <w:r w:rsidRPr="00A34BBA">
        <w:rPr>
          <w:rFonts w:ascii="Garamond" w:hAnsi="Garamond" w:cs="Times New Roman"/>
          <w:b/>
          <w:bCs/>
        </w:rPr>
        <w:t xml:space="preserve">                                 Client Signature</w:t>
      </w:r>
      <w:r w:rsidRPr="00A34BBA">
        <w:rPr>
          <w:rFonts w:ascii="Garamond" w:hAnsi="Garamond" w:cs="Times New Roman"/>
          <w:b/>
          <w:bCs/>
        </w:rPr>
        <w:tab/>
      </w:r>
      <w:r w:rsidRPr="00A34BBA">
        <w:rPr>
          <w:rFonts w:ascii="Garamond" w:hAnsi="Garamond" w:cs="Times New Roman"/>
          <w:b/>
          <w:bCs/>
        </w:rPr>
        <w:tab/>
      </w:r>
      <w:r w:rsidRPr="00A34BBA">
        <w:rPr>
          <w:rFonts w:ascii="Garamond" w:hAnsi="Garamond" w:cs="Times New Roman"/>
          <w:b/>
          <w:bCs/>
        </w:rPr>
        <w:tab/>
        <w:t xml:space="preserve">      </w:t>
      </w:r>
    </w:p>
    <w:p w14:paraId="7D59DE30" w14:textId="77777777" w:rsidR="005B6169" w:rsidRPr="00A34BBA" w:rsidRDefault="005B6169" w:rsidP="005B6169">
      <w:pPr>
        <w:rPr>
          <w:rFonts w:ascii="Garamond" w:hAnsi="Garamond" w:cs="Times New Roman"/>
          <w:b/>
          <w:bCs/>
        </w:rPr>
      </w:pPr>
    </w:p>
    <w:p w14:paraId="7BADD251" w14:textId="77777777" w:rsidR="005B6169" w:rsidRPr="00A34BBA" w:rsidRDefault="005B6169" w:rsidP="005B6169">
      <w:pPr>
        <w:rPr>
          <w:rFonts w:ascii="Garamond" w:hAnsi="Garamond" w:cs="Times New Roman"/>
          <w:b/>
          <w:bCs/>
        </w:rPr>
      </w:pPr>
    </w:p>
    <w:p w14:paraId="566A696E" w14:textId="77777777" w:rsidR="005B6169" w:rsidRPr="00A34BBA" w:rsidRDefault="005B6169" w:rsidP="005B6169">
      <w:pPr>
        <w:rPr>
          <w:rFonts w:ascii="Garamond" w:hAnsi="Garamond" w:cs="Times New Roman"/>
          <w:b/>
          <w:bCs/>
        </w:rPr>
      </w:pPr>
      <w:r w:rsidRPr="00A34BBA">
        <w:rPr>
          <w:rFonts w:ascii="Garamond" w:hAnsi="Garamond" w:cs="Times New Roman"/>
          <w:b/>
          <w:bCs/>
        </w:rPr>
        <w:t xml:space="preserve">If Applicable: </w:t>
      </w:r>
    </w:p>
    <w:p w14:paraId="4B5B927A" w14:textId="77777777" w:rsidR="005B6169" w:rsidRPr="00A34BBA" w:rsidRDefault="005B6169" w:rsidP="005B6169">
      <w:pPr>
        <w:rPr>
          <w:rFonts w:ascii="Garamond" w:hAnsi="Garamond" w:cs="Times New Roman"/>
          <w:b/>
          <w:bCs/>
        </w:rPr>
      </w:pPr>
    </w:p>
    <w:p w14:paraId="130F3348" w14:textId="77777777" w:rsidR="005B6169" w:rsidRPr="00A34BBA" w:rsidRDefault="005B6169" w:rsidP="005B6169">
      <w:pPr>
        <w:rPr>
          <w:rFonts w:ascii="Garamond" w:hAnsi="Garamond" w:cs="Times New Roman"/>
        </w:rPr>
      </w:pPr>
      <w:r w:rsidRPr="00A34BBA">
        <w:rPr>
          <w:rFonts w:ascii="Garamond" w:hAnsi="Garamond" w:cs="Times New Roman"/>
        </w:rPr>
        <w:t xml:space="preserve">__________________________________________________                _________________   </w:t>
      </w:r>
    </w:p>
    <w:p w14:paraId="492F0648" w14:textId="77777777" w:rsidR="005B6169" w:rsidRPr="00A34BBA" w:rsidRDefault="005B6169" w:rsidP="005B6169">
      <w:pPr>
        <w:rPr>
          <w:rFonts w:ascii="Garamond" w:hAnsi="Garamond" w:cs="Times New Roman"/>
          <w:b/>
          <w:bCs/>
        </w:rPr>
      </w:pPr>
      <w:r w:rsidRPr="00A34BBA">
        <w:rPr>
          <w:rFonts w:ascii="Garamond" w:hAnsi="Garamond" w:cs="Times New Roman"/>
          <w:b/>
          <w:bCs/>
        </w:rPr>
        <w:t xml:space="preserve">        Parent’s or Legal Guardian’s Name (Please Print)</w:t>
      </w:r>
      <w:r w:rsidRPr="00A34BBA">
        <w:rPr>
          <w:rFonts w:ascii="Garamond" w:hAnsi="Garamond" w:cs="Times New Roman"/>
          <w:b/>
          <w:bCs/>
        </w:rPr>
        <w:tab/>
        <w:t xml:space="preserve">                                 Date                          </w:t>
      </w:r>
    </w:p>
    <w:p w14:paraId="2C10C9AE" w14:textId="77777777" w:rsidR="005B6169" w:rsidRPr="00A34BBA" w:rsidRDefault="005B6169" w:rsidP="005B6169">
      <w:pPr>
        <w:rPr>
          <w:rFonts w:ascii="Garamond" w:hAnsi="Garamond" w:cs="Times New Roman"/>
        </w:rPr>
      </w:pPr>
    </w:p>
    <w:p w14:paraId="1B15E3AB" w14:textId="77777777" w:rsidR="005B6169" w:rsidRPr="00A34BBA" w:rsidRDefault="005B6169" w:rsidP="005B6169">
      <w:pPr>
        <w:rPr>
          <w:rFonts w:ascii="Garamond" w:hAnsi="Garamond" w:cs="Times New Roman"/>
        </w:rPr>
      </w:pPr>
      <w:r w:rsidRPr="00A34BBA">
        <w:rPr>
          <w:rFonts w:ascii="Garamond" w:hAnsi="Garamond" w:cs="Times New Roman"/>
        </w:rPr>
        <w:t xml:space="preserve">__________________________________________________                   </w:t>
      </w:r>
    </w:p>
    <w:p w14:paraId="31CBC73A" w14:textId="77777777" w:rsidR="005B6169" w:rsidRPr="00A34BBA" w:rsidRDefault="005B6169" w:rsidP="005B6169">
      <w:pPr>
        <w:rPr>
          <w:rFonts w:ascii="Garamond" w:hAnsi="Garamond" w:cs="Times New Roman"/>
          <w:b/>
          <w:bCs/>
        </w:rPr>
      </w:pPr>
      <w:r w:rsidRPr="00A34BBA">
        <w:rPr>
          <w:rFonts w:ascii="Garamond" w:hAnsi="Garamond" w:cs="Times New Roman"/>
          <w:b/>
          <w:bCs/>
        </w:rPr>
        <w:t xml:space="preserve">          Parent’s or Legal Guardian’s Signature</w:t>
      </w:r>
      <w:r w:rsidRPr="00A34BBA">
        <w:rPr>
          <w:rFonts w:ascii="Garamond" w:hAnsi="Garamond" w:cs="Times New Roman"/>
          <w:b/>
          <w:bCs/>
        </w:rPr>
        <w:tab/>
      </w:r>
      <w:r w:rsidRPr="00A34BBA">
        <w:rPr>
          <w:rFonts w:ascii="Garamond" w:hAnsi="Garamond" w:cs="Times New Roman"/>
          <w:b/>
          <w:bCs/>
        </w:rPr>
        <w:tab/>
      </w:r>
    </w:p>
    <w:p w14:paraId="71A6C712" w14:textId="77777777" w:rsidR="005B6169" w:rsidRPr="00A34BBA" w:rsidRDefault="005B6169" w:rsidP="005B6169">
      <w:pPr>
        <w:rPr>
          <w:rFonts w:ascii="Garamond" w:hAnsi="Garamond" w:cs="Times New Roman"/>
          <w:b/>
          <w:bCs/>
        </w:rPr>
      </w:pPr>
    </w:p>
    <w:p w14:paraId="19209F77" w14:textId="77777777" w:rsidR="005B6169" w:rsidRPr="00A34BBA" w:rsidRDefault="005B6169" w:rsidP="005B6169">
      <w:pPr>
        <w:rPr>
          <w:rFonts w:ascii="Garamond" w:hAnsi="Garamond" w:cs="Times New Roman"/>
        </w:rPr>
      </w:pPr>
    </w:p>
    <w:p w14:paraId="13926902" w14:textId="77777777" w:rsidR="005B6169" w:rsidRPr="00A34BBA" w:rsidRDefault="005B6169" w:rsidP="005B6169">
      <w:pPr>
        <w:rPr>
          <w:rFonts w:ascii="Garamond" w:hAnsi="Garamond" w:cs="Times New Roman"/>
        </w:rPr>
      </w:pPr>
      <w:r w:rsidRPr="00A34BBA">
        <w:rPr>
          <w:rFonts w:ascii="Garamond" w:hAnsi="Garamond" w:cs="Times New Roman"/>
        </w:rPr>
        <w:t>My signature below indicates that I have discussed this form with you and have answered any questions you have regarding this information.</w:t>
      </w:r>
    </w:p>
    <w:p w14:paraId="72D31DDB" w14:textId="77777777" w:rsidR="005B6169" w:rsidRPr="00A34BBA" w:rsidRDefault="005B6169" w:rsidP="005B6169">
      <w:pPr>
        <w:rPr>
          <w:rFonts w:ascii="Garamond" w:hAnsi="Garamond" w:cs="Times New Roman"/>
        </w:rPr>
      </w:pPr>
    </w:p>
    <w:p w14:paraId="282D5A3D" w14:textId="77777777" w:rsidR="005B6169" w:rsidRPr="00A34BBA" w:rsidRDefault="005B6169" w:rsidP="005B6169">
      <w:pPr>
        <w:rPr>
          <w:rFonts w:ascii="Garamond" w:hAnsi="Garamond" w:cs="Times New Roman"/>
        </w:rPr>
      </w:pPr>
    </w:p>
    <w:p w14:paraId="6EEB9D6A" w14:textId="77777777" w:rsidR="005B6169" w:rsidRPr="00A34BBA" w:rsidRDefault="005B6169" w:rsidP="005B6169">
      <w:pPr>
        <w:rPr>
          <w:rFonts w:ascii="Garamond" w:hAnsi="Garamond" w:cs="Times New Roman"/>
        </w:rPr>
      </w:pPr>
      <w:r w:rsidRPr="00A34BBA">
        <w:rPr>
          <w:rFonts w:ascii="Garamond" w:hAnsi="Garamond" w:cs="Times New Roman"/>
        </w:rPr>
        <w:t xml:space="preserve">_______________________________________________                        _________________                       </w:t>
      </w:r>
    </w:p>
    <w:p w14:paraId="6002E1BE" w14:textId="77777777" w:rsidR="005B6169" w:rsidRPr="00A34BBA" w:rsidRDefault="005B6169" w:rsidP="005B6169">
      <w:pPr>
        <w:rPr>
          <w:rFonts w:ascii="Garamond" w:hAnsi="Garamond" w:cs="Times New Roman"/>
        </w:rPr>
      </w:pPr>
      <w:r w:rsidRPr="00A34BBA">
        <w:rPr>
          <w:rFonts w:ascii="Garamond" w:hAnsi="Garamond" w:cs="Times New Roman"/>
        </w:rPr>
        <w:t xml:space="preserve">                          </w:t>
      </w:r>
      <w:r w:rsidRPr="00A34BBA">
        <w:rPr>
          <w:rFonts w:ascii="Garamond" w:hAnsi="Garamond" w:cs="Times New Roman"/>
          <w:b/>
          <w:bCs/>
        </w:rPr>
        <w:t xml:space="preserve">Therapist’s Signature                                                                   Date                   </w:t>
      </w:r>
    </w:p>
    <w:sectPr w:rsidR="005B6169" w:rsidRPr="00A34BBA" w:rsidSect="00946C99">
      <w:type w:val="continuous"/>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CB5B0" w14:textId="77777777" w:rsidR="006C5DFE" w:rsidRDefault="006C5DFE" w:rsidP="00712249">
      <w:r>
        <w:separator/>
      </w:r>
    </w:p>
  </w:endnote>
  <w:endnote w:type="continuationSeparator" w:id="0">
    <w:p w14:paraId="64BD2A34" w14:textId="77777777" w:rsidR="006C5DFE" w:rsidRDefault="006C5DFE" w:rsidP="00712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B5152" w14:textId="77777777" w:rsidR="00CB5836" w:rsidRDefault="00CB5836" w:rsidP="00712249">
    <w:pPr>
      <w:pStyle w:val="Footer"/>
      <w:jc w:val="right"/>
      <w:rPr>
        <w:rFonts w:ascii="Garamond" w:hAnsi="Garamond"/>
      </w:rPr>
    </w:pPr>
    <w:r>
      <w:rPr>
        <w:rFonts w:ascii="Garamond" w:hAnsi="Garamond"/>
      </w:rPr>
      <w:t>Please initial that you have read this page: ________</w:t>
    </w:r>
  </w:p>
  <w:p w14:paraId="479BA9CE" w14:textId="77777777" w:rsidR="00CB5836" w:rsidRPr="006C1F33" w:rsidRDefault="00CB5836" w:rsidP="00712249">
    <w:pPr>
      <w:jc w:val="center"/>
      <w:rPr>
        <w:rFonts w:ascii="Garamond" w:hAnsi="Garamond"/>
        <w:color w:val="1F497D"/>
        <w:sz w:val="10"/>
        <w:szCs w:val="10"/>
      </w:rPr>
    </w:pPr>
  </w:p>
  <w:p w14:paraId="39CE16C8" w14:textId="3D92DDDF" w:rsidR="00CB5836" w:rsidRPr="00A0552C" w:rsidRDefault="00CB5836" w:rsidP="00712249">
    <w:pPr>
      <w:jc w:val="center"/>
      <w:rPr>
        <w:rFonts w:ascii="Garamond" w:hAnsi="Garamond"/>
        <w:color w:val="0066FF"/>
        <w:sz w:val="18"/>
        <w:szCs w:val="18"/>
      </w:rPr>
    </w:pPr>
    <w:r>
      <w:rPr>
        <w:rFonts w:ascii="Garamond" w:hAnsi="Garamond"/>
        <w:color w:val="1F497D"/>
        <w:sz w:val="20"/>
      </w:rPr>
      <w:t>P</w:t>
    </w:r>
    <w:r w:rsidRPr="00451D65">
      <w:rPr>
        <w:rFonts w:ascii="Garamond" w:hAnsi="Garamond"/>
        <w:color w:val="1F497D"/>
        <w:sz w:val="14"/>
        <w:szCs w:val="14"/>
      </w:rPr>
      <w:t>RA</w:t>
    </w:r>
    <w:r w:rsidR="00B21F1F" w:rsidRPr="00DA290F">
      <w:rPr>
        <w:rFonts w:ascii="Garamond" w:hAnsi="Garamond"/>
        <w:noProof/>
        <w:color w:val="1F497D"/>
        <w:sz w:val="18"/>
        <w:szCs w:val="18"/>
      </w:rPr>
      <w:drawing>
        <wp:inline distT="0" distB="0" distL="0" distR="0" wp14:anchorId="547C6FEE" wp14:editId="4C539549">
          <wp:extent cx="76200" cy="7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451D65">
      <w:rPr>
        <w:rFonts w:ascii="Garamond" w:hAnsi="Garamond"/>
        <w:noProof/>
        <w:color w:val="1F497D"/>
        <w:sz w:val="14"/>
        <w:szCs w:val="14"/>
      </w:rPr>
      <w:t>TICE</w:t>
    </w:r>
    <w:r>
      <w:rPr>
        <w:rFonts w:ascii="Garamond" w:hAnsi="Garamond"/>
        <w:noProof/>
        <w:color w:val="1F497D"/>
        <w:sz w:val="14"/>
        <w:szCs w:val="14"/>
      </w:rPr>
      <w:t xml:space="preserve"> </w:t>
    </w:r>
    <w:r>
      <w:rPr>
        <w:rFonts w:ascii="Garamond" w:hAnsi="Garamond"/>
        <w:noProof/>
        <w:color w:val="1F497D"/>
        <w:sz w:val="18"/>
        <w:szCs w:val="18"/>
      </w:rPr>
      <w:t>Smart</w:t>
    </w:r>
    <w:r>
      <w:rPr>
        <w:rFonts w:ascii="Garamond" w:hAnsi="Garamond"/>
        <w:noProof/>
        <w:color w:val="0070C0"/>
        <w:sz w:val="18"/>
        <w:szCs w:val="18"/>
      </w:rPr>
      <w:t>F</w:t>
    </w:r>
    <w:r w:rsidRPr="00451D65">
      <w:rPr>
        <w:rFonts w:ascii="Garamond" w:hAnsi="Garamond"/>
        <w:noProof/>
        <w:color w:val="0070C0"/>
        <w:sz w:val="14"/>
        <w:szCs w:val="14"/>
      </w:rPr>
      <w:t>ORMS</w:t>
    </w:r>
    <w:r>
      <w:rPr>
        <w:rFonts w:ascii="Garamond" w:hAnsi="Garamond"/>
        <w:color w:val="0070C0"/>
        <w:sz w:val="20"/>
      </w:rPr>
      <w:t xml:space="preserve"> by </w:t>
    </w:r>
    <w:r w:rsidRPr="00451D65">
      <w:rPr>
        <w:rFonts w:ascii="Garamond" w:hAnsi="Garamond"/>
        <w:color w:val="365F91"/>
        <w:sz w:val="20"/>
      </w:rPr>
      <w:t>D</w:t>
    </w:r>
    <w:r w:rsidRPr="00C86B91">
      <w:rPr>
        <w:rFonts w:ascii="Garamond" w:hAnsi="Garamond"/>
        <w:color w:val="365F91"/>
        <w:sz w:val="20"/>
      </w:rPr>
      <w:t>r.</w:t>
    </w:r>
    <w:r w:rsidRPr="00B47C4D">
      <w:rPr>
        <w:rFonts w:ascii="Garamond" w:hAnsi="Garamond"/>
        <w:color w:val="17365D"/>
        <w:sz w:val="18"/>
        <w:szCs w:val="18"/>
      </w:rPr>
      <w:t xml:space="preserve"> </w:t>
    </w:r>
    <w:r w:rsidRPr="00451D65">
      <w:rPr>
        <w:rFonts w:ascii="Garamond" w:hAnsi="Garamond"/>
        <w:color w:val="0070C0"/>
        <w:sz w:val="20"/>
      </w:rPr>
      <w:t>B</w:t>
    </w:r>
    <w:r w:rsidRPr="00451D65">
      <w:rPr>
        <w:rFonts w:ascii="Garamond" w:hAnsi="Garamond"/>
        <w:color w:val="0070C0"/>
        <w:sz w:val="14"/>
        <w:szCs w:val="14"/>
      </w:rPr>
      <w:t>E</w:t>
    </w:r>
    <w:r w:rsidR="00B21F1F" w:rsidRPr="00DA290F">
      <w:rPr>
        <w:noProof/>
        <w:color w:val="0070C0"/>
        <w:sz w:val="18"/>
        <w:szCs w:val="18"/>
      </w:rPr>
      <w:drawing>
        <wp:inline distT="0" distB="0" distL="0" distR="0" wp14:anchorId="44DEDAAC" wp14:editId="15EB45FF">
          <wp:extent cx="76200" cy="762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451D65">
      <w:rPr>
        <w:rFonts w:ascii="Garamond" w:hAnsi="Garamond"/>
        <w:color w:val="0070C0"/>
        <w:sz w:val="14"/>
        <w:szCs w:val="14"/>
      </w:rPr>
      <w:t>KY</w:t>
    </w:r>
    <w:r w:rsidRPr="00B47C4D">
      <w:rPr>
        <w:rFonts w:ascii="Garamond" w:hAnsi="Garamond"/>
        <w:color w:val="17365D"/>
        <w:sz w:val="18"/>
        <w:szCs w:val="18"/>
      </w:rPr>
      <w:t xml:space="preserve"> </w:t>
    </w:r>
    <w:r w:rsidRPr="00451D65">
      <w:rPr>
        <w:rFonts w:ascii="Garamond" w:hAnsi="Garamond"/>
        <w:color w:val="365F91"/>
        <w:sz w:val="20"/>
      </w:rPr>
      <w:t>Beaton</w:t>
    </w:r>
    <w:r w:rsidRPr="00451D65">
      <w:rPr>
        <w:rFonts w:ascii="Garamond" w:hAnsi="Garamond"/>
        <w:color w:val="365F91"/>
        <w:sz w:val="18"/>
        <w:szCs w:val="18"/>
      </w:rPr>
      <w:t xml:space="preserve">, </w:t>
    </w:r>
    <w:r w:rsidRPr="00451D65">
      <w:rPr>
        <w:rFonts w:ascii="Garamond" w:hAnsi="Garamond"/>
        <w:color w:val="365F91"/>
        <w:sz w:val="14"/>
        <w:szCs w:val="14"/>
      </w:rPr>
      <w:t>LLC</w:t>
    </w:r>
    <w:r w:rsidRPr="001E32EE">
      <w:rPr>
        <w:rFonts w:ascii="Garamond" w:hAnsi="Garamond"/>
        <w:color w:val="0066FF"/>
        <w:sz w:val="18"/>
        <w:szCs w:val="18"/>
      </w:rPr>
      <w:t xml:space="preserve"> </w:t>
    </w:r>
    <w:r w:rsidRPr="00B47C4D">
      <w:rPr>
        <w:rFonts w:ascii="Garamond" w:hAnsi="Garamond"/>
        <w:color w:val="1F497D"/>
        <w:sz w:val="18"/>
        <w:szCs w:val="18"/>
      </w:rPr>
      <w:t>© All rights reserved</w:t>
    </w:r>
    <w:r>
      <w:rPr>
        <w:rFonts w:ascii="Garamond" w:hAnsi="Garamond"/>
        <w:color w:val="1F497D"/>
        <w:sz w:val="18"/>
        <w:szCs w:val="18"/>
      </w:rPr>
      <w:t xml:space="preserve"> ~ </w:t>
    </w:r>
    <w:r w:rsidRPr="00B47C4D">
      <w:rPr>
        <w:rFonts w:ascii="Garamond" w:hAnsi="Garamond"/>
        <w:color w:val="1F497D"/>
        <w:sz w:val="18"/>
        <w:szCs w:val="18"/>
      </w:rPr>
      <w:t>www.DrBeckyBeaton.com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8CF89" w14:textId="77777777" w:rsidR="006C5DFE" w:rsidRDefault="006C5DFE" w:rsidP="00712249">
      <w:r>
        <w:separator/>
      </w:r>
    </w:p>
  </w:footnote>
  <w:footnote w:type="continuationSeparator" w:id="0">
    <w:p w14:paraId="01931468" w14:textId="77777777" w:rsidR="006C5DFE" w:rsidRDefault="006C5DFE" w:rsidP="00712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043A8" w14:textId="77777777" w:rsidR="00CB5836" w:rsidRDefault="00CB5836" w:rsidP="00DE53FF">
    <w:pPr>
      <w:pStyle w:val="Header"/>
      <w:jc w:val="right"/>
    </w:pPr>
    <w:r>
      <w:fldChar w:fldCharType="begin"/>
    </w:r>
    <w:r>
      <w:instrText xml:space="preserve"> PAGE   \* MERGEFORMAT </w:instrText>
    </w:r>
    <w:r>
      <w:fldChar w:fldCharType="separate"/>
    </w:r>
    <w:r w:rsidR="002715A7">
      <w:rPr>
        <w:noProof/>
      </w:rPr>
      <w:t>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E633F"/>
    <w:multiLevelType w:val="hybridMultilevel"/>
    <w:tmpl w:val="4E4AC02C"/>
    <w:lvl w:ilvl="0" w:tplc="D764C20E">
      <w:start w:val="1"/>
      <w:numFmt w:val="bullet"/>
      <w:lvlText w:val="•"/>
      <w:lvlJc w:val="left"/>
      <w:pPr>
        <w:tabs>
          <w:tab w:val="num" w:pos="720"/>
        </w:tabs>
        <w:ind w:left="720" w:hanging="360"/>
      </w:pPr>
      <w:rPr>
        <w:rFonts w:ascii="Times New Roman" w:hAnsi="Times New Roman" w:hint="default"/>
      </w:rPr>
    </w:lvl>
    <w:lvl w:ilvl="1" w:tplc="1400BEF0" w:tentative="1">
      <w:start w:val="1"/>
      <w:numFmt w:val="bullet"/>
      <w:lvlText w:val="•"/>
      <w:lvlJc w:val="left"/>
      <w:pPr>
        <w:tabs>
          <w:tab w:val="num" w:pos="1440"/>
        </w:tabs>
        <w:ind w:left="1440" w:hanging="360"/>
      </w:pPr>
      <w:rPr>
        <w:rFonts w:ascii="Times New Roman" w:hAnsi="Times New Roman" w:hint="default"/>
      </w:rPr>
    </w:lvl>
    <w:lvl w:ilvl="2" w:tplc="A13AD8C6" w:tentative="1">
      <w:start w:val="1"/>
      <w:numFmt w:val="bullet"/>
      <w:lvlText w:val="•"/>
      <w:lvlJc w:val="left"/>
      <w:pPr>
        <w:tabs>
          <w:tab w:val="num" w:pos="2160"/>
        </w:tabs>
        <w:ind w:left="2160" w:hanging="360"/>
      </w:pPr>
      <w:rPr>
        <w:rFonts w:ascii="Times New Roman" w:hAnsi="Times New Roman" w:hint="default"/>
      </w:rPr>
    </w:lvl>
    <w:lvl w:ilvl="3" w:tplc="A9548F82" w:tentative="1">
      <w:start w:val="1"/>
      <w:numFmt w:val="bullet"/>
      <w:lvlText w:val="•"/>
      <w:lvlJc w:val="left"/>
      <w:pPr>
        <w:tabs>
          <w:tab w:val="num" w:pos="2880"/>
        </w:tabs>
        <w:ind w:left="2880" w:hanging="360"/>
      </w:pPr>
      <w:rPr>
        <w:rFonts w:ascii="Times New Roman" w:hAnsi="Times New Roman" w:hint="default"/>
      </w:rPr>
    </w:lvl>
    <w:lvl w:ilvl="4" w:tplc="D6143EB2" w:tentative="1">
      <w:start w:val="1"/>
      <w:numFmt w:val="bullet"/>
      <w:lvlText w:val="•"/>
      <w:lvlJc w:val="left"/>
      <w:pPr>
        <w:tabs>
          <w:tab w:val="num" w:pos="3600"/>
        </w:tabs>
        <w:ind w:left="3600" w:hanging="360"/>
      </w:pPr>
      <w:rPr>
        <w:rFonts w:ascii="Times New Roman" w:hAnsi="Times New Roman" w:hint="default"/>
      </w:rPr>
    </w:lvl>
    <w:lvl w:ilvl="5" w:tplc="AE324A7E" w:tentative="1">
      <w:start w:val="1"/>
      <w:numFmt w:val="bullet"/>
      <w:lvlText w:val="•"/>
      <w:lvlJc w:val="left"/>
      <w:pPr>
        <w:tabs>
          <w:tab w:val="num" w:pos="4320"/>
        </w:tabs>
        <w:ind w:left="4320" w:hanging="360"/>
      </w:pPr>
      <w:rPr>
        <w:rFonts w:ascii="Times New Roman" w:hAnsi="Times New Roman" w:hint="default"/>
      </w:rPr>
    </w:lvl>
    <w:lvl w:ilvl="6" w:tplc="5BE6F23A" w:tentative="1">
      <w:start w:val="1"/>
      <w:numFmt w:val="bullet"/>
      <w:lvlText w:val="•"/>
      <w:lvlJc w:val="left"/>
      <w:pPr>
        <w:tabs>
          <w:tab w:val="num" w:pos="5040"/>
        </w:tabs>
        <w:ind w:left="5040" w:hanging="360"/>
      </w:pPr>
      <w:rPr>
        <w:rFonts w:ascii="Times New Roman" w:hAnsi="Times New Roman" w:hint="default"/>
      </w:rPr>
    </w:lvl>
    <w:lvl w:ilvl="7" w:tplc="5EAC41A4" w:tentative="1">
      <w:start w:val="1"/>
      <w:numFmt w:val="bullet"/>
      <w:lvlText w:val="•"/>
      <w:lvlJc w:val="left"/>
      <w:pPr>
        <w:tabs>
          <w:tab w:val="num" w:pos="5760"/>
        </w:tabs>
        <w:ind w:left="5760" w:hanging="360"/>
      </w:pPr>
      <w:rPr>
        <w:rFonts w:ascii="Times New Roman" w:hAnsi="Times New Roman" w:hint="default"/>
      </w:rPr>
    </w:lvl>
    <w:lvl w:ilvl="8" w:tplc="AE962CB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DEF7354"/>
    <w:multiLevelType w:val="hybridMultilevel"/>
    <w:tmpl w:val="017C4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102A66"/>
    <w:multiLevelType w:val="hybridMultilevel"/>
    <w:tmpl w:val="888CD108"/>
    <w:lvl w:ilvl="0" w:tplc="AB846788">
      <w:start w:val="1"/>
      <w:numFmt w:val="bullet"/>
      <w:lvlText w:val="•"/>
      <w:lvlJc w:val="left"/>
      <w:pPr>
        <w:tabs>
          <w:tab w:val="num" w:pos="720"/>
        </w:tabs>
        <w:ind w:left="720" w:hanging="360"/>
      </w:pPr>
      <w:rPr>
        <w:rFonts w:ascii="Times New Roman" w:hAnsi="Times New Roman" w:hint="default"/>
      </w:rPr>
    </w:lvl>
    <w:lvl w:ilvl="1" w:tplc="65C0F706" w:tentative="1">
      <w:start w:val="1"/>
      <w:numFmt w:val="bullet"/>
      <w:lvlText w:val="•"/>
      <w:lvlJc w:val="left"/>
      <w:pPr>
        <w:tabs>
          <w:tab w:val="num" w:pos="1440"/>
        </w:tabs>
        <w:ind w:left="1440" w:hanging="360"/>
      </w:pPr>
      <w:rPr>
        <w:rFonts w:ascii="Times New Roman" w:hAnsi="Times New Roman" w:hint="default"/>
      </w:rPr>
    </w:lvl>
    <w:lvl w:ilvl="2" w:tplc="5D96D8DE" w:tentative="1">
      <w:start w:val="1"/>
      <w:numFmt w:val="bullet"/>
      <w:lvlText w:val="•"/>
      <w:lvlJc w:val="left"/>
      <w:pPr>
        <w:tabs>
          <w:tab w:val="num" w:pos="2160"/>
        </w:tabs>
        <w:ind w:left="2160" w:hanging="360"/>
      </w:pPr>
      <w:rPr>
        <w:rFonts w:ascii="Times New Roman" w:hAnsi="Times New Roman" w:hint="default"/>
      </w:rPr>
    </w:lvl>
    <w:lvl w:ilvl="3" w:tplc="79B2296A" w:tentative="1">
      <w:start w:val="1"/>
      <w:numFmt w:val="bullet"/>
      <w:lvlText w:val="•"/>
      <w:lvlJc w:val="left"/>
      <w:pPr>
        <w:tabs>
          <w:tab w:val="num" w:pos="2880"/>
        </w:tabs>
        <w:ind w:left="2880" w:hanging="360"/>
      </w:pPr>
      <w:rPr>
        <w:rFonts w:ascii="Times New Roman" w:hAnsi="Times New Roman" w:hint="default"/>
      </w:rPr>
    </w:lvl>
    <w:lvl w:ilvl="4" w:tplc="13724546" w:tentative="1">
      <w:start w:val="1"/>
      <w:numFmt w:val="bullet"/>
      <w:lvlText w:val="•"/>
      <w:lvlJc w:val="left"/>
      <w:pPr>
        <w:tabs>
          <w:tab w:val="num" w:pos="3600"/>
        </w:tabs>
        <w:ind w:left="3600" w:hanging="360"/>
      </w:pPr>
      <w:rPr>
        <w:rFonts w:ascii="Times New Roman" w:hAnsi="Times New Roman" w:hint="default"/>
      </w:rPr>
    </w:lvl>
    <w:lvl w:ilvl="5" w:tplc="1D70C12C" w:tentative="1">
      <w:start w:val="1"/>
      <w:numFmt w:val="bullet"/>
      <w:lvlText w:val="•"/>
      <w:lvlJc w:val="left"/>
      <w:pPr>
        <w:tabs>
          <w:tab w:val="num" w:pos="4320"/>
        </w:tabs>
        <w:ind w:left="4320" w:hanging="360"/>
      </w:pPr>
      <w:rPr>
        <w:rFonts w:ascii="Times New Roman" w:hAnsi="Times New Roman" w:hint="default"/>
      </w:rPr>
    </w:lvl>
    <w:lvl w:ilvl="6" w:tplc="5434C352" w:tentative="1">
      <w:start w:val="1"/>
      <w:numFmt w:val="bullet"/>
      <w:lvlText w:val="•"/>
      <w:lvlJc w:val="left"/>
      <w:pPr>
        <w:tabs>
          <w:tab w:val="num" w:pos="5040"/>
        </w:tabs>
        <w:ind w:left="5040" w:hanging="360"/>
      </w:pPr>
      <w:rPr>
        <w:rFonts w:ascii="Times New Roman" w:hAnsi="Times New Roman" w:hint="default"/>
      </w:rPr>
    </w:lvl>
    <w:lvl w:ilvl="7" w:tplc="CF3A99EA" w:tentative="1">
      <w:start w:val="1"/>
      <w:numFmt w:val="bullet"/>
      <w:lvlText w:val="•"/>
      <w:lvlJc w:val="left"/>
      <w:pPr>
        <w:tabs>
          <w:tab w:val="num" w:pos="5760"/>
        </w:tabs>
        <w:ind w:left="5760" w:hanging="360"/>
      </w:pPr>
      <w:rPr>
        <w:rFonts w:ascii="Times New Roman" w:hAnsi="Times New Roman" w:hint="default"/>
      </w:rPr>
    </w:lvl>
    <w:lvl w:ilvl="8" w:tplc="0AC8E8C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43478EF"/>
    <w:multiLevelType w:val="hybridMultilevel"/>
    <w:tmpl w:val="7E367B3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3BFE38E2"/>
    <w:multiLevelType w:val="hybridMultilevel"/>
    <w:tmpl w:val="05A2645A"/>
    <w:lvl w:ilvl="0" w:tplc="3D427736">
      <w:start w:val="1"/>
      <w:numFmt w:val="bullet"/>
      <w:lvlText w:val=""/>
      <w:lvlJc w:val="left"/>
      <w:pPr>
        <w:tabs>
          <w:tab w:val="num" w:pos="1008"/>
        </w:tabs>
        <w:ind w:left="1008" w:hanging="288"/>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F013D97"/>
    <w:multiLevelType w:val="hybridMultilevel"/>
    <w:tmpl w:val="19789436"/>
    <w:lvl w:ilvl="0" w:tplc="D7F0909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C0599B"/>
    <w:multiLevelType w:val="hybridMultilevel"/>
    <w:tmpl w:val="A8C28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C27817"/>
    <w:multiLevelType w:val="hybridMultilevel"/>
    <w:tmpl w:val="DE922C92"/>
    <w:lvl w:ilvl="0" w:tplc="6810B6E2">
      <w:start w:val="1"/>
      <w:numFmt w:val="bullet"/>
      <w:lvlText w:val="•"/>
      <w:lvlJc w:val="left"/>
      <w:pPr>
        <w:tabs>
          <w:tab w:val="num" w:pos="720"/>
        </w:tabs>
        <w:ind w:left="720" w:hanging="360"/>
      </w:pPr>
      <w:rPr>
        <w:rFonts w:ascii="Times New Roman" w:hAnsi="Times New Roman" w:hint="default"/>
      </w:rPr>
    </w:lvl>
    <w:lvl w:ilvl="1" w:tplc="79567368" w:tentative="1">
      <w:start w:val="1"/>
      <w:numFmt w:val="bullet"/>
      <w:lvlText w:val="•"/>
      <w:lvlJc w:val="left"/>
      <w:pPr>
        <w:tabs>
          <w:tab w:val="num" w:pos="1440"/>
        </w:tabs>
        <w:ind w:left="1440" w:hanging="360"/>
      </w:pPr>
      <w:rPr>
        <w:rFonts w:ascii="Times New Roman" w:hAnsi="Times New Roman" w:hint="default"/>
      </w:rPr>
    </w:lvl>
    <w:lvl w:ilvl="2" w:tplc="C4E638E6" w:tentative="1">
      <w:start w:val="1"/>
      <w:numFmt w:val="bullet"/>
      <w:lvlText w:val="•"/>
      <w:lvlJc w:val="left"/>
      <w:pPr>
        <w:tabs>
          <w:tab w:val="num" w:pos="2160"/>
        </w:tabs>
        <w:ind w:left="2160" w:hanging="360"/>
      </w:pPr>
      <w:rPr>
        <w:rFonts w:ascii="Times New Roman" w:hAnsi="Times New Roman" w:hint="default"/>
      </w:rPr>
    </w:lvl>
    <w:lvl w:ilvl="3" w:tplc="5860B286" w:tentative="1">
      <w:start w:val="1"/>
      <w:numFmt w:val="bullet"/>
      <w:lvlText w:val="•"/>
      <w:lvlJc w:val="left"/>
      <w:pPr>
        <w:tabs>
          <w:tab w:val="num" w:pos="2880"/>
        </w:tabs>
        <w:ind w:left="2880" w:hanging="360"/>
      </w:pPr>
      <w:rPr>
        <w:rFonts w:ascii="Times New Roman" w:hAnsi="Times New Roman" w:hint="default"/>
      </w:rPr>
    </w:lvl>
    <w:lvl w:ilvl="4" w:tplc="43022AB2" w:tentative="1">
      <w:start w:val="1"/>
      <w:numFmt w:val="bullet"/>
      <w:lvlText w:val="•"/>
      <w:lvlJc w:val="left"/>
      <w:pPr>
        <w:tabs>
          <w:tab w:val="num" w:pos="3600"/>
        </w:tabs>
        <w:ind w:left="3600" w:hanging="360"/>
      </w:pPr>
      <w:rPr>
        <w:rFonts w:ascii="Times New Roman" w:hAnsi="Times New Roman" w:hint="default"/>
      </w:rPr>
    </w:lvl>
    <w:lvl w:ilvl="5" w:tplc="7D2EE182" w:tentative="1">
      <w:start w:val="1"/>
      <w:numFmt w:val="bullet"/>
      <w:lvlText w:val="•"/>
      <w:lvlJc w:val="left"/>
      <w:pPr>
        <w:tabs>
          <w:tab w:val="num" w:pos="4320"/>
        </w:tabs>
        <w:ind w:left="4320" w:hanging="360"/>
      </w:pPr>
      <w:rPr>
        <w:rFonts w:ascii="Times New Roman" w:hAnsi="Times New Roman" w:hint="default"/>
      </w:rPr>
    </w:lvl>
    <w:lvl w:ilvl="6" w:tplc="B49A1168" w:tentative="1">
      <w:start w:val="1"/>
      <w:numFmt w:val="bullet"/>
      <w:lvlText w:val="•"/>
      <w:lvlJc w:val="left"/>
      <w:pPr>
        <w:tabs>
          <w:tab w:val="num" w:pos="5040"/>
        </w:tabs>
        <w:ind w:left="5040" w:hanging="360"/>
      </w:pPr>
      <w:rPr>
        <w:rFonts w:ascii="Times New Roman" w:hAnsi="Times New Roman" w:hint="default"/>
      </w:rPr>
    </w:lvl>
    <w:lvl w:ilvl="7" w:tplc="0FE89E34" w:tentative="1">
      <w:start w:val="1"/>
      <w:numFmt w:val="bullet"/>
      <w:lvlText w:val="•"/>
      <w:lvlJc w:val="left"/>
      <w:pPr>
        <w:tabs>
          <w:tab w:val="num" w:pos="5760"/>
        </w:tabs>
        <w:ind w:left="5760" w:hanging="360"/>
      </w:pPr>
      <w:rPr>
        <w:rFonts w:ascii="Times New Roman" w:hAnsi="Times New Roman" w:hint="default"/>
      </w:rPr>
    </w:lvl>
    <w:lvl w:ilvl="8" w:tplc="D0F6EEF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3CA7777"/>
    <w:multiLevelType w:val="hybridMultilevel"/>
    <w:tmpl w:val="9FACF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6E0F7F"/>
    <w:multiLevelType w:val="hybridMultilevel"/>
    <w:tmpl w:val="6C2E91D0"/>
    <w:lvl w:ilvl="0" w:tplc="61A8D252">
      <w:start w:val="1"/>
      <w:numFmt w:val="bullet"/>
      <w:lvlText w:val="•"/>
      <w:lvlJc w:val="left"/>
      <w:pPr>
        <w:tabs>
          <w:tab w:val="num" w:pos="720"/>
        </w:tabs>
        <w:ind w:left="720" w:hanging="360"/>
      </w:pPr>
      <w:rPr>
        <w:rFonts w:ascii="Times New Roman" w:hAnsi="Times New Roman" w:hint="default"/>
      </w:rPr>
    </w:lvl>
    <w:lvl w:ilvl="1" w:tplc="15802B6C" w:tentative="1">
      <w:start w:val="1"/>
      <w:numFmt w:val="bullet"/>
      <w:lvlText w:val="•"/>
      <w:lvlJc w:val="left"/>
      <w:pPr>
        <w:tabs>
          <w:tab w:val="num" w:pos="1440"/>
        </w:tabs>
        <w:ind w:left="1440" w:hanging="360"/>
      </w:pPr>
      <w:rPr>
        <w:rFonts w:ascii="Times New Roman" w:hAnsi="Times New Roman" w:hint="default"/>
      </w:rPr>
    </w:lvl>
    <w:lvl w:ilvl="2" w:tplc="57224FA2" w:tentative="1">
      <w:start w:val="1"/>
      <w:numFmt w:val="bullet"/>
      <w:lvlText w:val="•"/>
      <w:lvlJc w:val="left"/>
      <w:pPr>
        <w:tabs>
          <w:tab w:val="num" w:pos="2160"/>
        </w:tabs>
        <w:ind w:left="2160" w:hanging="360"/>
      </w:pPr>
      <w:rPr>
        <w:rFonts w:ascii="Times New Roman" w:hAnsi="Times New Roman" w:hint="default"/>
      </w:rPr>
    </w:lvl>
    <w:lvl w:ilvl="3" w:tplc="53B227C4" w:tentative="1">
      <w:start w:val="1"/>
      <w:numFmt w:val="bullet"/>
      <w:lvlText w:val="•"/>
      <w:lvlJc w:val="left"/>
      <w:pPr>
        <w:tabs>
          <w:tab w:val="num" w:pos="2880"/>
        </w:tabs>
        <w:ind w:left="2880" w:hanging="360"/>
      </w:pPr>
      <w:rPr>
        <w:rFonts w:ascii="Times New Roman" w:hAnsi="Times New Roman" w:hint="default"/>
      </w:rPr>
    </w:lvl>
    <w:lvl w:ilvl="4" w:tplc="E760F9E0" w:tentative="1">
      <w:start w:val="1"/>
      <w:numFmt w:val="bullet"/>
      <w:lvlText w:val="•"/>
      <w:lvlJc w:val="left"/>
      <w:pPr>
        <w:tabs>
          <w:tab w:val="num" w:pos="3600"/>
        </w:tabs>
        <w:ind w:left="3600" w:hanging="360"/>
      </w:pPr>
      <w:rPr>
        <w:rFonts w:ascii="Times New Roman" w:hAnsi="Times New Roman" w:hint="default"/>
      </w:rPr>
    </w:lvl>
    <w:lvl w:ilvl="5" w:tplc="89CE3A0E" w:tentative="1">
      <w:start w:val="1"/>
      <w:numFmt w:val="bullet"/>
      <w:lvlText w:val="•"/>
      <w:lvlJc w:val="left"/>
      <w:pPr>
        <w:tabs>
          <w:tab w:val="num" w:pos="4320"/>
        </w:tabs>
        <w:ind w:left="4320" w:hanging="360"/>
      </w:pPr>
      <w:rPr>
        <w:rFonts w:ascii="Times New Roman" w:hAnsi="Times New Roman" w:hint="default"/>
      </w:rPr>
    </w:lvl>
    <w:lvl w:ilvl="6" w:tplc="B1AED9F2" w:tentative="1">
      <w:start w:val="1"/>
      <w:numFmt w:val="bullet"/>
      <w:lvlText w:val="•"/>
      <w:lvlJc w:val="left"/>
      <w:pPr>
        <w:tabs>
          <w:tab w:val="num" w:pos="5040"/>
        </w:tabs>
        <w:ind w:left="5040" w:hanging="360"/>
      </w:pPr>
      <w:rPr>
        <w:rFonts w:ascii="Times New Roman" w:hAnsi="Times New Roman" w:hint="default"/>
      </w:rPr>
    </w:lvl>
    <w:lvl w:ilvl="7" w:tplc="D812C74C" w:tentative="1">
      <w:start w:val="1"/>
      <w:numFmt w:val="bullet"/>
      <w:lvlText w:val="•"/>
      <w:lvlJc w:val="left"/>
      <w:pPr>
        <w:tabs>
          <w:tab w:val="num" w:pos="5760"/>
        </w:tabs>
        <w:ind w:left="5760" w:hanging="360"/>
      </w:pPr>
      <w:rPr>
        <w:rFonts w:ascii="Times New Roman" w:hAnsi="Times New Roman" w:hint="default"/>
      </w:rPr>
    </w:lvl>
    <w:lvl w:ilvl="8" w:tplc="5B0EA11E" w:tentative="1">
      <w:start w:val="1"/>
      <w:numFmt w:val="bullet"/>
      <w:lvlText w:val="•"/>
      <w:lvlJc w:val="left"/>
      <w:pPr>
        <w:tabs>
          <w:tab w:val="num" w:pos="6480"/>
        </w:tabs>
        <w:ind w:left="6480" w:hanging="360"/>
      </w:pPr>
      <w:rPr>
        <w:rFonts w:ascii="Times New Roman" w:hAnsi="Times New Roman" w:hint="default"/>
      </w:rPr>
    </w:lvl>
  </w:abstractNum>
  <w:num w:numId="1" w16cid:durableId="1982464227">
    <w:abstractNumId w:val="6"/>
  </w:num>
  <w:num w:numId="2" w16cid:durableId="903562869">
    <w:abstractNumId w:val="1"/>
  </w:num>
  <w:num w:numId="3" w16cid:durableId="2081559798">
    <w:abstractNumId w:val="3"/>
  </w:num>
  <w:num w:numId="4" w16cid:durableId="1418746746">
    <w:abstractNumId w:val="5"/>
  </w:num>
  <w:num w:numId="5" w16cid:durableId="94326166">
    <w:abstractNumId w:val="2"/>
  </w:num>
  <w:num w:numId="6" w16cid:durableId="245848159">
    <w:abstractNumId w:val="9"/>
  </w:num>
  <w:num w:numId="7" w16cid:durableId="840658748">
    <w:abstractNumId w:val="7"/>
  </w:num>
  <w:num w:numId="8" w16cid:durableId="478422156">
    <w:abstractNumId w:val="0"/>
  </w:num>
  <w:num w:numId="9" w16cid:durableId="1912233898">
    <w:abstractNumId w:val="4"/>
  </w:num>
  <w:num w:numId="10" w16cid:durableId="2113814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169"/>
    <w:rsid w:val="00013EA7"/>
    <w:rsid w:val="00022647"/>
    <w:rsid w:val="00025524"/>
    <w:rsid w:val="00051E9A"/>
    <w:rsid w:val="000557BC"/>
    <w:rsid w:val="00075A94"/>
    <w:rsid w:val="00084CD0"/>
    <w:rsid w:val="00085598"/>
    <w:rsid w:val="00093542"/>
    <w:rsid w:val="000B2394"/>
    <w:rsid w:val="000B5BBC"/>
    <w:rsid w:val="000B7499"/>
    <w:rsid w:val="000E0050"/>
    <w:rsid w:val="00102F02"/>
    <w:rsid w:val="00135AFA"/>
    <w:rsid w:val="00153119"/>
    <w:rsid w:val="001746CE"/>
    <w:rsid w:val="0017515D"/>
    <w:rsid w:val="00175967"/>
    <w:rsid w:val="001856A4"/>
    <w:rsid w:val="00190AFC"/>
    <w:rsid w:val="00191292"/>
    <w:rsid w:val="001A14B4"/>
    <w:rsid w:val="001B37DB"/>
    <w:rsid w:val="001B462D"/>
    <w:rsid w:val="001B6238"/>
    <w:rsid w:val="001C576C"/>
    <w:rsid w:val="001C582E"/>
    <w:rsid w:val="001C67C2"/>
    <w:rsid w:val="001E1987"/>
    <w:rsid w:val="001E34F3"/>
    <w:rsid w:val="001E6CE5"/>
    <w:rsid w:val="001F77B2"/>
    <w:rsid w:val="00237558"/>
    <w:rsid w:val="00251325"/>
    <w:rsid w:val="00270E9E"/>
    <w:rsid w:val="002715A7"/>
    <w:rsid w:val="00286DEA"/>
    <w:rsid w:val="002942E7"/>
    <w:rsid w:val="00296581"/>
    <w:rsid w:val="002A0198"/>
    <w:rsid w:val="002A03D4"/>
    <w:rsid w:val="002B235B"/>
    <w:rsid w:val="002D1661"/>
    <w:rsid w:val="002D7CF3"/>
    <w:rsid w:val="002E3CFC"/>
    <w:rsid w:val="002E5A24"/>
    <w:rsid w:val="002F2EE0"/>
    <w:rsid w:val="002F5DFB"/>
    <w:rsid w:val="0033658C"/>
    <w:rsid w:val="003405FA"/>
    <w:rsid w:val="0034687F"/>
    <w:rsid w:val="00357E3A"/>
    <w:rsid w:val="00364DF7"/>
    <w:rsid w:val="00365711"/>
    <w:rsid w:val="00371D96"/>
    <w:rsid w:val="00374B75"/>
    <w:rsid w:val="00397358"/>
    <w:rsid w:val="003C35F7"/>
    <w:rsid w:val="003D39E6"/>
    <w:rsid w:val="0040696E"/>
    <w:rsid w:val="004139CE"/>
    <w:rsid w:val="0046046F"/>
    <w:rsid w:val="00463E9D"/>
    <w:rsid w:val="00465695"/>
    <w:rsid w:val="00470206"/>
    <w:rsid w:val="00484017"/>
    <w:rsid w:val="004A75A9"/>
    <w:rsid w:val="004B5966"/>
    <w:rsid w:val="004C0AAD"/>
    <w:rsid w:val="004D3D0E"/>
    <w:rsid w:val="004E7AF3"/>
    <w:rsid w:val="004F0136"/>
    <w:rsid w:val="0050656F"/>
    <w:rsid w:val="005343E8"/>
    <w:rsid w:val="00537C69"/>
    <w:rsid w:val="00551AA1"/>
    <w:rsid w:val="00564432"/>
    <w:rsid w:val="00564BE6"/>
    <w:rsid w:val="00574854"/>
    <w:rsid w:val="005A0C26"/>
    <w:rsid w:val="005B6169"/>
    <w:rsid w:val="005C78CB"/>
    <w:rsid w:val="005D3FFF"/>
    <w:rsid w:val="005F7C16"/>
    <w:rsid w:val="006004F3"/>
    <w:rsid w:val="00616507"/>
    <w:rsid w:val="00617F1A"/>
    <w:rsid w:val="00627224"/>
    <w:rsid w:val="00653D73"/>
    <w:rsid w:val="0066598C"/>
    <w:rsid w:val="00671BE5"/>
    <w:rsid w:val="006749D0"/>
    <w:rsid w:val="006824B3"/>
    <w:rsid w:val="00684FF1"/>
    <w:rsid w:val="00695CFB"/>
    <w:rsid w:val="006A25B8"/>
    <w:rsid w:val="006B7F02"/>
    <w:rsid w:val="006C5DFE"/>
    <w:rsid w:val="006D049C"/>
    <w:rsid w:val="006D1EF1"/>
    <w:rsid w:val="00711A1A"/>
    <w:rsid w:val="00712249"/>
    <w:rsid w:val="00737D14"/>
    <w:rsid w:val="00741DE2"/>
    <w:rsid w:val="007909D1"/>
    <w:rsid w:val="007A0305"/>
    <w:rsid w:val="007A3558"/>
    <w:rsid w:val="007B29B2"/>
    <w:rsid w:val="007C3150"/>
    <w:rsid w:val="007C6037"/>
    <w:rsid w:val="007F59E1"/>
    <w:rsid w:val="00803298"/>
    <w:rsid w:val="00804720"/>
    <w:rsid w:val="0081624D"/>
    <w:rsid w:val="00820C0C"/>
    <w:rsid w:val="00823805"/>
    <w:rsid w:val="0082793B"/>
    <w:rsid w:val="008605D5"/>
    <w:rsid w:val="00861C14"/>
    <w:rsid w:val="00863AD0"/>
    <w:rsid w:val="0087551C"/>
    <w:rsid w:val="0088329E"/>
    <w:rsid w:val="008846DB"/>
    <w:rsid w:val="00884F7E"/>
    <w:rsid w:val="008C509B"/>
    <w:rsid w:val="008D19E4"/>
    <w:rsid w:val="008D3046"/>
    <w:rsid w:val="008F23F0"/>
    <w:rsid w:val="009157DC"/>
    <w:rsid w:val="00930564"/>
    <w:rsid w:val="00932250"/>
    <w:rsid w:val="009333A8"/>
    <w:rsid w:val="00937BEA"/>
    <w:rsid w:val="00946C99"/>
    <w:rsid w:val="00954009"/>
    <w:rsid w:val="00981792"/>
    <w:rsid w:val="00984A7D"/>
    <w:rsid w:val="009856B9"/>
    <w:rsid w:val="009A1F0A"/>
    <w:rsid w:val="009A3795"/>
    <w:rsid w:val="009B68AB"/>
    <w:rsid w:val="009B73CA"/>
    <w:rsid w:val="009B78D2"/>
    <w:rsid w:val="009D5CB8"/>
    <w:rsid w:val="009E6F4D"/>
    <w:rsid w:val="00A0293F"/>
    <w:rsid w:val="00A02B55"/>
    <w:rsid w:val="00A21FB9"/>
    <w:rsid w:val="00A32426"/>
    <w:rsid w:val="00A34BBA"/>
    <w:rsid w:val="00A408DC"/>
    <w:rsid w:val="00A41ACC"/>
    <w:rsid w:val="00A41E67"/>
    <w:rsid w:val="00A64659"/>
    <w:rsid w:val="00A71C55"/>
    <w:rsid w:val="00A73805"/>
    <w:rsid w:val="00A813EF"/>
    <w:rsid w:val="00A84D76"/>
    <w:rsid w:val="00AA515E"/>
    <w:rsid w:val="00AB4F81"/>
    <w:rsid w:val="00AC742F"/>
    <w:rsid w:val="00AD2696"/>
    <w:rsid w:val="00AE3594"/>
    <w:rsid w:val="00AF300F"/>
    <w:rsid w:val="00B21F1F"/>
    <w:rsid w:val="00B242FB"/>
    <w:rsid w:val="00B252BD"/>
    <w:rsid w:val="00B34A98"/>
    <w:rsid w:val="00B472F7"/>
    <w:rsid w:val="00B50253"/>
    <w:rsid w:val="00B525D3"/>
    <w:rsid w:val="00B54B43"/>
    <w:rsid w:val="00B7739A"/>
    <w:rsid w:val="00B969FE"/>
    <w:rsid w:val="00BA195B"/>
    <w:rsid w:val="00BB2A93"/>
    <w:rsid w:val="00BC0BB3"/>
    <w:rsid w:val="00BD5413"/>
    <w:rsid w:val="00BE3F23"/>
    <w:rsid w:val="00BE4308"/>
    <w:rsid w:val="00BE6617"/>
    <w:rsid w:val="00C06470"/>
    <w:rsid w:val="00C068D7"/>
    <w:rsid w:val="00C1526F"/>
    <w:rsid w:val="00C159A2"/>
    <w:rsid w:val="00C20D19"/>
    <w:rsid w:val="00C60BA6"/>
    <w:rsid w:val="00C73565"/>
    <w:rsid w:val="00C77AA9"/>
    <w:rsid w:val="00C85E92"/>
    <w:rsid w:val="00CA02FC"/>
    <w:rsid w:val="00CA69E3"/>
    <w:rsid w:val="00CB03DC"/>
    <w:rsid w:val="00CB5836"/>
    <w:rsid w:val="00CF47D2"/>
    <w:rsid w:val="00CF6C65"/>
    <w:rsid w:val="00D0052C"/>
    <w:rsid w:val="00D02771"/>
    <w:rsid w:val="00D031C9"/>
    <w:rsid w:val="00D137CC"/>
    <w:rsid w:val="00D22923"/>
    <w:rsid w:val="00D353D4"/>
    <w:rsid w:val="00D44F26"/>
    <w:rsid w:val="00D549C2"/>
    <w:rsid w:val="00D55AB9"/>
    <w:rsid w:val="00D70607"/>
    <w:rsid w:val="00D708BA"/>
    <w:rsid w:val="00D9207E"/>
    <w:rsid w:val="00DB6650"/>
    <w:rsid w:val="00DC1500"/>
    <w:rsid w:val="00DD339C"/>
    <w:rsid w:val="00DD74F6"/>
    <w:rsid w:val="00DE53FF"/>
    <w:rsid w:val="00DF07D4"/>
    <w:rsid w:val="00E07004"/>
    <w:rsid w:val="00E71A25"/>
    <w:rsid w:val="00E83635"/>
    <w:rsid w:val="00E84CC8"/>
    <w:rsid w:val="00E92F32"/>
    <w:rsid w:val="00EA2F02"/>
    <w:rsid w:val="00EA6025"/>
    <w:rsid w:val="00EF5572"/>
    <w:rsid w:val="00F01824"/>
    <w:rsid w:val="00F17867"/>
    <w:rsid w:val="00F32307"/>
    <w:rsid w:val="00F35846"/>
    <w:rsid w:val="00F4520C"/>
    <w:rsid w:val="00F47805"/>
    <w:rsid w:val="00F53A2C"/>
    <w:rsid w:val="00F71A6B"/>
    <w:rsid w:val="00F8672E"/>
    <w:rsid w:val="00FB36E9"/>
    <w:rsid w:val="00FB7CFA"/>
    <w:rsid w:val="00FC013E"/>
    <w:rsid w:val="00FC1AA9"/>
    <w:rsid w:val="00FD297C"/>
    <w:rsid w:val="00FE2BE2"/>
    <w:rsid w:val="00FF5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DBDFE"/>
  <w15:chartTrackingRefBased/>
  <w15:docId w15:val="{4452AE6B-7A18-4374-9CEE-634902C2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169"/>
    <w:rPr>
      <w:rFonts w:ascii="New York" w:eastAsia="Times New Roman" w:hAnsi="New York" w:cs="New York"/>
      <w:sz w:val="24"/>
      <w:szCs w:val="24"/>
    </w:rPr>
  </w:style>
  <w:style w:type="paragraph" w:styleId="Heading1">
    <w:name w:val="heading 1"/>
    <w:basedOn w:val="Normal"/>
    <w:next w:val="Normal"/>
    <w:link w:val="Heading1Char"/>
    <w:qFormat/>
    <w:rsid w:val="00C20D19"/>
    <w:pPr>
      <w:keepNext/>
      <w:outlineLvl w:val="0"/>
    </w:pPr>
    <w:rPr>
      <w:rFonts w:cs="Times New Roman"/>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4DF7"/>
    <w:rPr>
      <w:rFonts w:ascii="Times New Roman" w:hAnsi="Times New Roman"/>
      <w:sz w:val="24"/>
      <w:szCs w:val="22"/>
    </w:rPr>
  </w:style>
  <w:style w:type="paragraph" w:styleId="ListParagraph">
    <w:name w:val="List Paragraph"/>
    <w:basedOn w:val="Normal"/>
    <w:uiPriority w:val="34"/>
    <w:qFormat/>
    <w:rsid w:val="005B6169"/>
    <w:pPr>
      <w:ind w:left="720"/>
      <w:contextualSpacing/>
    </w:pPr>
  </w:style>
  <w:style w:type="paragraph" w:customStyle="1" w:styleId="Default">
    <w:name w:val="Default"/>
    <w:rsid w:val="005B6169"/>
    <w:pPr>
      <w:autoSpaceDE w:val="0"/>
      <w:autoSpaceDN w:val="0"/>
      <w:adjustRightInd w:val="0"/>
    </w:pPr>
    <w:rPr>
      <w:rFonts w:eastAsia="Times New Roman" w:cs="Calibri"/>
      <w:color w:val="000000"/>
      <w:sz w:val="24"/>
      <w:szCs w:val="24"/>
    </w:rPr>
  </w:style>
  <w:style w:type="character" w:customStyle="1" w:styleId="Heading1Char">
    <w:name w:val="Heading 1 Char"/>
    <w:link w:val="Heading1"/>
    <w:rsid w:val="00C20D19"/>
    <w:rPr>
      <w:rFonts w:ascii="New York" w:eastAsia="Times New Roman" w:hAnsi="New York"/>
      <w:b/>
      <w:sz w:val="36"/>
    </w:rPr>
  </w:style>
  <w:style w:type="paragraph" w:styleId="Title">
    <w:name w:val="Title"/>
    <w:basedOn w:val="Normal"/>
    <w:link w:val="TitleChar"/>
    <w:qFormat/>
    <w:rsid w:val="00C20D19"/>
    <w:pPr>
      <w:jc w:val="center"/>
    </w:pPr>
    <w:rPr>
      <w:rFonts w:ascii="Arial" w:hAnsi="Arial" w:cs="Arial"/>
      <w:b/>
      <w:bCs/>
      <w:sz w:val="18"/>
      <w:szCs w:val="18"/>
    </w:rPr>
  </w:style>
  <w:style w:type="character" w:customStyle="1" w:styleId="TitleChar">
    <w:name w:val="Title Char"/>
    <w:link w:val="Title"/>
    <w:rsid w:val="00C20D19"/>
    <w:rPr>
      <w:rFonts w:ascii="Arial" w:eastAsia="Times New Roman" w:hAnsi="Arial" w:cs="Arial"/>
      <w:b/>
      <w:bCs/>
      <w:sz w:val="18"/>
      <w:szCs w:val="18"/>
    </w:rPr>
  </w:style>
  <w:style w:type="paragraph" w:styleId="Header">
    <w:name w:val="header"/>
    <w:basedOn w:val="Normal"/>
    <w:link w:val="HeaderChar"/>
    <w:uiPriority w:val="99"/>
    <w:unhideWhenUsed/>
    <w:rsid w:val="00712249"/>
    <w:pPr>
      <w:tabs>
        <w:tab w:val="center" w:pos="4680"/>
        <w:tab w:val="right" w:pos="9360"/>
      </w:tabs>
    </w:pPr>
  </w:style>
  <w:style w:type="character" w:customStyle="1" w:styleId="HeaderChar">
    <w:name w:val="Header Char"/>
    <w:link w:val="Header"/>
    <w:uiPriority w:val="99"/>
    <w:rsid w:val="00712249"/>
    <w:rPr>
      <w:rFonts w:ascii="New York" w:eastAsia="Times New Roman" w:hAnsi="New York" w:cs="New York"/>
      <w:sz w:val="24"/>
      <w:szCs w:val="24"/>
    </w:rPr>
  </w:style>
  <w:style w:type="paragraph" w:styleId="Footer">
    <w:name w:val="footer"/>
    <w:basedOn w:val="Normal"/>
    <w:link w:val="FooterChar"/>
    <w:uiPriority w:val="99"/>
    <w:unhideWhenUsed/>
    <w:rsid w:val="00712249"/>
    <w:pPr>
      <w:tabs>
        <w:tab w:val="center" w:pos="4680"/>
        <w:tab w:val="right" w:pos="9360"/>
      </w:tabs>
    </w:pPr>
  </w:style>
  <w:style w:type="character" w:customStyle="1" w:styleId="FooterChar">
    <w:name w:val="Footer Char"/>
    <w:link w:val="Footer"/>
    <w:uiPriority w:val="99"/>
    <w:rsid w:val="00712249"/>
    <w:rPr>
      <w:rFonts w:ascii="New York" w:eastAsia="Times New Roman" w:hAnsi="New York" w:cs="New Yor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859916">
      <w:bodyDiv w:val="1"/>
      <w:marLeft w:val="0"/>
      <w:marRight w:val="0"/>
      <w:marTop w:val="0"/>
      <w:marBottom w:val="0"/>
      <w:divBdr>
        <w:top w:val="none" w:sz="0" w:space="0" w:color="auto"/>
        <w:left w:val="none" w:sz="0" w:space="0" w:color="auto"/>
        <w:bottom w:val="none" w:sz="0" w:space="0" w:color="auto"/>
        <w:right w:val="none" w:sz="0" w:space="0" w:color="auto"/>
      </w:divBdr>
      <w:divsChild>
        <w:div w:id="589966770">
          <w:marLeft w:val="547"/>
          <w:marRight w:val="0"/>
          <w:marTop w:val="144"/>
          <w:marBottom w:val="0"/>
          <w:divBdr>
            <w:top w:val="none" w:sz="0" w:space="0" w:color="auto"/>
            <w:left w:val="none" w:sz="0" w:space="0" w:color="auto"/>
            <w:bottom w:val="none" w:sz="0" w:space="0" w:color="auto"/>
            <w:right w:val="none" w:sz="0" w:space="0" w:color="auto"/>
          </w:divBdr>
        </w:div>
      </w:divsChild>
    </w:div>
    <w:div w:id="1239098288">
      <w:bodyDiv w:val="1"/>
      <w:marLeft w:val="0"/>
      <w:marRight w:val="0"/>
      <w:marTop w:val="0"/>
      <w:marBottom w:val="0"/>
      <w:divBdr>
        <w:top w:val="none" w:sz="0" w:space="0" w:color="auto"/>
        <w:left w:val="none" w:sz="0" w:space="0" w:color="auto"/>
        <w:bottom w:val="none" w:sz="0" w:space="0" w:color="auto"/>
        <w:right w:val="none" w:sz="0" w:space="0" w:color="auto"/>
      </w:divBdr>
      <w:divsChild>
        <w:div w:id="703988835">
          <w:marLeft w:val="547"/>
          <w:marRight w:val="0"/>
          <w:marTop w:val="144"/>
          <w:marBottom w:val="0"/>
          <w:divBdr>
            <w:top w:val="none" w:sz="0" w:space="0" w:color="auto"/>
            <w:left w:val="none" w:sz="0" w:space="0" w:color="auto"/>
            <w:bottom w:val="none" w:sz="0" w:space="0" w:color="auto"/>
            <w:right w:val="none" w:sz="0" w:space="0" w:color="auto"/>
          </w:divBdr>
        </w:div>
      </w:divsChild>
    </w:div>
    <w:div w:id="1364944712">
      <w:bodyDiv w:val="1"/>
      <w:marLeft w:val="0"/>
      <w:marRight w:val="0"/>
      <w:marTop w:val="0"/>
      <w:marBottom w:val="0"/>
      <w:divBdr>
        <w:top w:val="none" w:sz="0" w:space="0" w:color="auto"/>
        <w:left w:val="none" w:sz="0" w:space="0" w:color="auto"/>
        <w:bottom w:val="none" w:sz="0" w:space="0" w:color="auto"/>
        <w:right w:val="none" w:sz="0" w:space="0" w:color="auto"/>
      </w:divBdr>
      <w:divsChild>
        <w:div w:id="380985078">
          <w:marLeft w:val="547"/>
          <w:marRight w:val="0"/>
          <w:marTop w:val="154"/>
          <w:marBottom w:val="0"/>
          <w:divBdr>
            <w:top w:val="none" w:sz="0" w:space="0" w:color="auto"/>
            <w:left w:val="none" w:sz="0" w:space="0" w:color="auto"/>
            <w:bottom w:val="none" w:sz="0" w:space="0" w:color="auto"/>
            <w:right w:val="none" w:sz="0" w:space="0" w:color="auto"/>
          </w:divBdr>
        </w:div>
        <w:div w:id="546182555">
          <w:marLeft w:val="547"/>
          <w:marRight w:val="0"/>
          <w:marTop w:val="154"/>
          <w:marBottom w:val="0"/>
          <w:divBdr>
            <w:top w:val="none" w:sz="0" w:space="0" w:color="auto"/>
            <w:left w:val="none" w:sz="0" w:space="0" w:color="auto"/>
            <w:bottom w:val="none" w:sz="0" w:space="0" w:color="auto"/>
            <w:right w:val="none" w:sz="0" w:space="0" w:color="auto"/>
          </w:divBdr>
        </w:div>
        <w:div w:id="881289367">
          <w:marLeft w:val="547"/>
          <w:marRight w:val="0"/>
          <w:marTop w:val="154"/>
          <w:marBottom w:val="0"/>
          <w:divBdr>
            <w:top w:val="none" w:sz="0" w:space="0" w:color="auto"/>
            <w:left w:val="none" w:sz="0" w:space="0" w:color="auto"/>
            <w:bottom w:val="none" w:sz="0" w:space="0" w:color="auto"/>
            <w:right w:val="none" w:sz="0" w:space="0" w:color="auto"/>
          </w:divBdr>
        </w:div>
        <w:div w:id="1087649701">
          <w:marLeft w:val="547"/>
          <w:marRight w:val="0"/>
          <w:marTop w:val="154"/>
          <w:marBottom w:val="0"/>
          <w:divBdr>
            <w:top w:val="none" w:sz="0" w:space="0" w:color="auto"/>
            <w:left w:val="none" w:sz="0" w:space="0" w:color="auto"/>
            <w:bottom w:val="none" w:sz="0" w:space="0" w:color="auto"/>
            <w:right w:val="none" w:sz="0" w:space="0" w:color="auto"/>
          </w:divBdr>
        </w:div>
        <w:div w:id="1488014623">
          <w:marLeft w:val="547"/>
          <w:marRight w:val="0"/>
          <w:marTop w:val="154"/>
          <w:marBottom w:val="0"/>
          <w:divBdr>
            <w:top w:val="none" w:sz="0" w:space="0" w:color="auto"/>
            <w:left w:val="none" w:sz="0" w:space="0" w:color="auto"/>
            <w:bottom w:val="none" w:sz="0" w:space="0" w:color="auto"/>
            <w:right w:val="none" w:sz="0" w:space="0" w:color="auto"/>
          </w:divBdr>
        </w:div>
        <w:div w:id="1834419215">
          <w:marLeft w:val="547"/>
          <w:marRight w:val="0"/>
          <w:marTop w:val="154"/>
          <w:marBottom w:val="0"/>
          <w:divBdr>
            <w:top w:val="none" w:sz="0" w:space="0" w:color="auto"/>
            <w:left w:val="none" w:sz="0" w:space="0" w:color="auto"/>
            <w:bottom w:val="none" w:sz="0" w:space="0" w:color="auto"/>
            <w:right w:val="none" w:sz="0" w:space="0" w:color="auto"/>
          </w:divBdr>
        </w:div>
      </w:divsChild>
    </w:div>
    <w:div w:id="1863278833">
      <w:bodyDiv w:val="1"/>
      <w:marLeft w:val="0"/>
      <w:marRight w:val="0"/>
      <w:marTop w:val="0"/>
      <w:marBottom w:val="0"/>
      <w:divBdr>
        <w:top w:val="none" w:sz="0" w:space="0" w:color="auto"/>
        <w:left w:val="none" w:sz="0" w:space="0" w:color="auto"/>
        <w:bottom w:val="none" w:sz="0" w:space="0" w:color="auto"/>
        <w:right w:val="none" w:sz="0" w:space="0" w:color="auto"/>
      </w:divBdr>
      <w:divsChild>
        <w:div w:id="550074302">
          <w:marLeft w:val="547"/>
          <w:marRight w:val="0"/>
          <w:marTop w:val="154"/>
          <w:marBottom w:val="0"/>
          <w:divBdr>
            <w:top w:val="none" w:sz="0" w:space="0" w:color="auto"/>
            <w:left w:val="none" w:sz="0" w:space="0" w:color="auto"/>
            <w:bottom w:val="none" w:sz="0" w:space="0" w:color="auto"/>
            <w:right w:val="none" w:sz="0" w:space="0" w:color="auto"/>
          </w:divBdr>
        </w:div>
        <w:div w:id="889272114">
          <w:marLeft w:val="547"/>
          <w:marRight w:val="0"/>
          <w:marTop w:val="154"/>
          <w:marBottom w:val="0"/>
          <w:divBdr>
            <w:top w:val="none" w:sz="0" w:space="0" w:color="auto"/>
            <w:left w:val="none" w:sz="0" w:space="0" w:color="auto"/>
            <w:bottom w:val="none" w:sz="0" w:space="0" w:color="auto"/>
            <w:right w:val="none" w:sz="0" w:space="0" w:color="auto"/>
          </w:divBdr>
        </w:div>
        <w:div w:id="890265649">
          <w:marLeft w:val="547"/>
          <w:marRight w:val="0"/>
          <w:marTop w:val="154"/>
          <w:marBottom w:val="0"/>
          <w:divBdr>
            <w:top w:val="none" w:sz="0" w:space="0" w:color="auto"/>
            <w:left w:val="none" w:sz="0" w:space="0" w:color="auto"/>
            <w:bottom w:val="none" w:sz="0" w:space="0" w:color="auto"/>
            <w:right w:val="none" w:sz="0" w:space="0" w:color="auto"/>
          </w:divBdr>
        </w:div>
        <w:div w:id="1664430143">
          <w:marLeft w:val="547"/>
          <w:marRight w:val="0"/>
          <w:marTop w:val="154"/>
          <w:marBottom w:val="0"/>
          <w:divBdr>
            <w:top w:val="none" w:sz="0" w:space="0" w:color="auto"/>
            <w:left w:val="none" w:sz="0" w:space="0" w:color="auto"/>
            <w:bottom w:val="none" w:sz="0" w:space="0" w:color="auto"/>
            <w:right w:val="none" w:sz="0" w:space="0" w:color="auto"/>
          </w:divBdr>
        </w:div>
        <w:div w:id="211871796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E8136-EB8E-4590-84D7-530D414C5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2707</Words>
  <Characters>15432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Becky Beaton</dc:creator>
  <cp:keywords/>
  <cp:lastModifiedBy>Kelly Harvey</cp:lastModifiedBy>
  <cp:revision>8</cp:revision>
  <dcterms:created xsi:type="dcterms:W3CDTF">2023-01-09T15:20:00Z</dcterms:created>
  <dcterms:modified xsi:type="dcterms:W3CDTF">2023-01-09T16:14:00Z</dcterms:modified>
</cp:coreProperties>
</file>